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3B" w:rsidRPr="003B653B" w:rsidRDefault="003B653B" w:rsidP="00E012F7">
      <w:pPr>
        <w:pStyle w:val="NoSpacing"/>
        <w:jc w:val="center"/>
        <w:rPr>
          <w:b/>
          <w:sz w:val="22"/>
          <w:szCs w:val="22"/>
        </w:rPr>
      </w:pPr>
      <w:r w:rsidRPr="003B653B">
        <w:rPr>
          <w:b/>
          <w:sz w:val="22"/>
          <w:szCs w:val="22"/>
        </w:rPr>
        <w:t>Model de contract de servicii</w:t>
      </w:r>
    </w:p>
    <w:p w:rsidR="003B653B" w:rsidRPr="003B653B" w:rsidRDefault="003B653B" w:rsidP="00E012F7">
      <w:pPr>
        <w:pStyle w:val="NoSpacing"/>
        <w:jc w:val="center"/>
        <w:rPr>
          <w:b/>
          <w:sz w:val="22"/>
          <w:szCs w:val="22"/>
        </w:rPr>
      </w:pPr>
      <w:r w:rsidRPr="003B653B">
        <w:rPr>
          <w:b/>
          <w:sz w:val="22"/>
          <w:szCs w:val="22"/>
        </w:rPr>
        <w:t>adaptat la cerinţele solicitate de autoritea contractantă</w:t>
      </w:r>
    </w:p>
    <w:p w:rsidR="003B653B" w:rsidRPr="00A204FE" w:rsidRDefault="003B653B" w:rsidP="003B653B">
      <w:pPr>
        <w:pStyle w:val="NoSpacing"/>
        <w:jc w:val="center"/>
        <w:rPr>
          <w:b/>
          <w:sz w:val="22"/>
          <w:szCs w:val="22"/>
          <w:u w:val="single"/>
        </w:rPr>
      </w:pPr>
      <w:r w:rsidRPr="00A204FE">
        <w:rPr>
          <w:b/>
          <w:sz w:val="22"/>
          <w:szCs w:val="22"/>
          <w:u w:val="single"/>
        </w:rPr>
        <w:t>însuşit de ofertant</w:t>
      </w:r>
    </w:p>
    <w:p w:rsidR="003B653B" w:rsidRPr="00A204FE" w:rsidRDefault="003B653B" w:rsidP="003B653B">
      <w:pPr>
        <w:pStyle w:val="NoSpacing"/>
        <w:jc w:val="center"/>
        <w:rPr>
          <w:sz w:val="22"/>
          <w:szCs w:val="22"/>
        </w:rPr>
      </w:pPr>
      <w:r w:rsidRPr="00A204FE">
        <w:rPr>
          <w:sz w:val="22"/>
          <w:szCs w:val="22"/>
        </w:rPr>
        <w:t>( semnătura şi ştampila operatorului economic )</w:t>
      </w:r>
    </w:p>
    <w:p w:rsidR="003B653B" w:rsidRDefault="003B653B" w:rsidP="003B653B">
      <w:pPr>
        <w:pStyle w:val="NoSpacing"/>
        <w:jc w:val="center"/>
        <w:rPr>
          <w:b/>
          <w:sz w:val="22"/>
          <w:szCs w:val="22"/>
        </w:rPr>
      </w:pPr>
    </w:p>
    <w:p w:rsidR="003B653B" w:rsidRDefault="003B653B" w:rsidP="00A1137C">
      <w:pPr>
        <w:pStyle w:val="NoSpacing"/>
        <w:rPr>
          <w:b/>
          <w:sz w:val="22"/>
          <w:szCs w:val="22"/>
        </w:rPr>
      </w:pPr>
    </w:p>
    <w:p w:rsidR="003D22A4" w:rsidRPr="00D46FDA" w:rsidRDefault="003D22A4" w:rsidP="00A1137C">
      <w:pPr>
        <w:pStyle w:val="NoSpacing"/>
        <w:rPr>
          <w:b/>
          <w:sz w:val="22"/>
          <w:szCs w:val="22"/>
        </w:rPr>
      </w:pPr>
      <w:r w:rsidRPr="00D46FDA">
        <w:rPr>
          <w:b/>
          <w:sz w:val="22"/>
          <w:szCs w:val="22"/>
        </w:rPr>
        <w:t xml:space="preserve">Direcţia Generală de Asistenţă Socială </w:t>
      </w:r>
      <w:r w:rsidRPr="00D46FDA">
        <w:rPr>
          <w:b/>
          <w:sz w:val="22"/>
          <w:szCs w:val="22"/>
        </w:rPr>
        <w:tab/>
      </w:r>
      <w:r w:rsidR="00A1137C" w:rsidRPr="00D46FDA">
        <w:rPr>
          <w:b/>
          <w:sz w:val="22"/>
          <w:szCs w:val="22"/>
        </w:rPr>
        <w:t xml:space="preserve">                             </w:t>
      </w:r>
      <w:r w:rsidR="0043008D" w:rsidRPr="00D46FDA">
        <w:rPr>
          <w:b/>
          <w:sz w:val="22"/>
          <w:szCs w:val="22"/>
        </w:rPr>
        <w:t xml:space="preserve"> </w:t>
      </w:r>
      <w:r w:rsidR="001E4855" w:rsidRPr="00D46FDA">
        <w:rPr>
          <w:b/>
          <w:sz w:val="22"/>
          <w:szCs w:val="22"/>
        </w:rPr>
        <w:t xml:space="preserve">               </w:t>
      </w:r>
      <w:r w:rsidR="00E1129B">
        <w:rPr>
          <w:b/>
          <w:sz w:val="22"/>
          <w:szCs w:val="22"/>
        </w:rPr>
        <w:t xml:space="preserve">     </w:t>
      </w:r>
      <w:r w:rsidR="001E4855" w:rsidRPr="00D46FDA">
        <w:rPr>
          <w:b/>
          <w:sz w:val="22"/>
          <w:szCs w:val="22"/>
        </w:rPr>
        <w:t xml:space="preserve">    </w:t>
      </w:r>
      <w:r w:rsidR="00024E89">
        <w:rPr>
          <w:b/>
          <w:sz w:val="22"/>
          <w:szCs w:val="22"/>
        </w:rPr>
        <w:t xml:space="preserve">S.C. </w:t>
      </w:r>
    </w:p>
    <w:p w:rsidR="00E66690" w:rsidRPr="00D46FDA" w:rsidRDefault="003D22A4" w:rsidP="003D22A4">
      <w:pPr>
        <w:rPr>
          <w:b/>
          <w:bCs/>
          <w:sz w:val="22"/>
          <w:szCs w:val="22"/>
        </w:rPr>
      </w:pPr>
      <w:r w:rsidRPr="00D46FDA">
        <w:rPr>
          <w:b/>
          <w:bCs/>
          <w:sz w:val="22"/>
          <w:szCs w:val="22"/>
        </w:rPr>
        <w:t xml:space="preserve">      şi Protecţia Copilului Prahova</w:t>
      </w:r>
      <w:r w:rsidRPr="00D46FDA">
        <w:rPr>
          <w:b/>
          <w:bCs/>
          <w:sz w:val="22"/>
          <w:szCs w:val="22"/>
        </w:rPr>
        <w:tab/>
      </w:r>
      <w:r w:rsidR="003F7F78" w:rsidRPr="00D46FDA">
        <w:rPr>
          <w:b/>
          <w:bCs/>
          <w:sz w:val="22"/>
          <w:szCs w:val="22"/>
        </w:rPr>
        <w:tab/>
      </w:r>
      <w:r w:rsidR="001E4855" w:rsidRPr="00D46FDA">
        <w:rPr>
          <w:b/>
          <w:bCs/>
          <w:sz w:val="22"/>
          <w:szCs w:val="22"/>
        </w:rPr>
        <w:t xml:space="preserve">                                       </w:t>
      </w:r>
      <w:r w:rsidR="00024E89">
        <w:rPr>
          <w:b/>
          <w:bCs/>
          <w:sz w:val="22"/>
          <w:szCs w:val="22"/>
        </w:rPr>
        <w:t xml:space="preserve">                       </w:t>
      </w:r>
      <w:r w:rsidR="003F7F78" w:rsidRPr="00D46FDA">
        <w:rPr>
          <w:b/>
          <w:bCs/>
          <w:sz w:val="22"/>
          <w:szCs w:val="22"/>
        </w:rPr>
        <w:tab/>
      </w:r>
      <w:r w:rsidR="003F7F78" w:rsidRPr="00D46FDA">
        <w:rPr>
          <w:b/>
          <w:bCs/>
          <w:sz w:val="22"/>
          <w:szCs w:val="22"/>
        </w:rPr>
        <w:tab/>
      </w:r>
      <w:r w:rsidRPr="00D46FDA">
        <w:rPr>
          <w:b/>
          <w:bCs/>
          <w:sz w:val="22"/>
          <w:szCs w:val="22"/>
        </w:rPr>
        <w:t xml:space="preserve">                                </w:t>
      </w:r>
      <w:r w:rsidRPr="00D46FDA">
        <w:rPr>
          <w:b/>
          <w:bCs/>
          <w:sz w:val="22"/>
          <w:szCs w:val="22"/>
        </w:rPr>
        <w:tab/>
      </w:r>
      <w:r w:rsidRPr="00D46FDA">
        <w:rPr>
          <w:b/>
          <w:bCs/>
          <w:sz w:val="22"/>
          <w:szCs w:val="22"/>
        </w:rPr>
        <w:tab/>
      </w:r>
      <w:r w:rsidRPr="00D46FDA">
        <w:rPr>
          <w:b/>
          <w:bCs/>
          <w:sz w:val="22"/>
          <w:szCs w:val="22"/>
        </w:rPr>
        <w:tab/>
        <w:t xml:space="preserve">                                                               </w:t>
      </w:r>
    </w:p>
    <w:p w:rsidR="00DB55B8" w:rsidRPr="00D46FDA" w:rsidRDefault="002910AF" w:rsidP="00ED0479">
      <w:pPr>
        <w:rPr>
          <w:b/>
          <w:bCs/>
          <w:sz w:val="22"/>
          <w:szCs w:val="22"/>
        </w:rPr>
      </w:pPr>
      <w:r w:rsidRPr="00D46FDA">
        <w:rPr>
          <w:b/>
          <w:bCs/>
          <w:sz w:val="22"/>
          <w:szCs w:val="22"/>
        </w:rPr>
        <w:t>Nr.</w:t>
      </w:r>
      <w:r w:rsidR="004B3BC9" w:rsidRPr="00D46FDA">
        <w:rPr>
          <w:b/>
          <w:bCs/>
          <w:sz w:val="22"/>
          <w:szCs w:val="22"/>
        </w:rPr>
        <w:t xml:space="preserve"> </w:t>
      </w:r>
      <w:r w:rsidR="001F7855" w:rsidRPr="00D46FDA">
        <w:rPr>
          <w:b/>
          <w:bCs/>
          <w:sz w:val="22"/>
          <w:szCs w:val="22"/>
        </w:rPr>
        <w:t>___________</w:t>
      </w:r>
      <w:r w:rsidR="004B3BC9" w:rsidRPr="00D46FDA">
        <w:rPr>
          <w:b/>
          <w:bCs/>
          <w:sz w:val="22"/>
          <w:szCs w:val="22"/>
        </w:rPr>
        <w:t xml:space="preserve"> </w:t>
      </w:r>
      <w:r w:rsidR="003D22A4" w:rsidRPr="00D46FDA">
        <w:rPr>
          <w:b/>
          <w:bCs/>
          <w:sz w:val="22"/>
          <w:szCs w:val="22"/>
        </w:rPr>
        <w:t xml:space="preserve"> /</w:t>
      </w:r>
      <w:r w:rsidR="003F7F78" w:rsidRPr="00D46FDA">
        <w:rPr>
          <w:b/>
          <w:bCs/>
          <w:sz w:val="22"/>
          <w:szCs w:val="22"/>
        </w:rPr>
        <w:t>_____________</w:t>
      </w:r>
      <w:r w:rsidR="001F7855" w:rsidRPr="00D46FDA">
        <w:rPr>
          <w:b/>
          <w:bCs/>
          <w:sz w:val="22"/>
          <w:szCs w:val="22"/>
        </w:rPr>
        <w:t>___</w:t>
      </w:r>
      <w:r w:rsidR="00A1137C" w:rsidRPr="00D46FDA">
        <w:rPr>
          <w:bCs/>
          <w:sz w:val="22"/>
          <w:szCs w:val="22"/>
        </w:rPr>
        <w:tab/>
      </w:r>
      <w:r w:rsidR="00A1137C" w:rsidRPr="00D46FDA">
        <w:rPr>
          <w:bCs/>
          <w:sz w:val="22"/>
          <w:szCs w:val="22"/>
        </w:rPr>
        <w:tab/>
        <w:t xml:space="preserve">       </w:t>
      </w:r>
      <w:r w:rsidR="003D22A4" w:rsidRPr="00D46FDA">
        <w:rPr>
          <w:bCs/>
          <w:sz w:val="22"/>
          <w:szCs w:val="22"/>
        </w:rPr>
        <w:t xml:space="preserve">    </w:t>
      </w:r>
      <w:r w:rsidR="00A1137C" w:rsidRPr="00D46FDA">
        <w:rPr>
          <w:bCs/>
          <w:sz w:val="22"/>
          <w:szCs w:val="22"/>
        </w:rPr>
        <w:t xml:space="preserve">   </w:t>
      </w:r>
      <w:r w:rsidR="003D22A4" w:rsidRPr="00D46FDA">
        <w:rPr>
          <w:bCs/>
          <w:sz w:val="22"/>
          <w:szCs w:val="22"/>
        </w:rPr>
        <w:t xml:space="preserve">                    </w:t>
      </w:r>
      <w:r w:rsidR="009F55D3" w:rsidRPr="00D46FDA">
        <w:rPr>
          <w:b/>
          <w:bCs/>
          <w:sz w:val="22"/>
          <w:szCs w:val="22"/>
        </w:rPr>
        <w:t>Nr.</w:t>
      </w:r>
      <w:r w:rsidR="003F7F78" w:rsidRPr="00D46FDA">
        <w:rPr>
          <w:b/>
          <w:bCs/>
          <w:sz w:val="22"/>
          <w:szCs w:val="22"/>
        </w:rPr>
        <w:t>_____________</w:t>
      </w:r>
      <w:r w:rsidR="004B3BC9" w:rsidRPr="00D46FDA">
        <w:rPr>
          <w:b/>
          <w:bCs/>
          <w:sz w:val="22"/>
          <w:szCs w:val="22"/>
        </w:rPr>
        <w:t xml:space="preserve"> </w:t>
      </w:r>
      <w:r w:rsidR="003D22A4" w:rsidRPr="00D46FDA">
        <w:rPr>
          <w:b/>
          <w:bCs/>
          <w:sz w:val="22"/>
          <w:szCs w:val="22"/>
        </w:rPr>
        <w:t xml:space="preserve">/ </w:t>
      </w:r>
      <w:r w:rsidR="003F7F78" w:rsidRPr="00D46FDA">
        <w:rPr>
          <w:b/>
          <w:bCs/>
          <w:sz w:val="22"/>
          <w:szCs w:val="22"/>
        </w:rPr>
        <w:t>______________</w:t>
      </w:r>
      <w:r w:rsidR="004B3BC9" w:rsidRPr="00D46FDA">
        <w:rPr>
          <w:b/>
          <w:bCs/>
          <w:sz w:val="22"/>
          <w:szCs w:val="22"/>
        </w:rPr>
        <w:t xml:space="preserve"> </w:t>
      </w:r>
    </w:p>
    <w:p w:rsidR="003F7F78" w:rsidRPr="00D46FDA" w:rsidRDefault="003F7F78" w:rsidP="007904EA">
      <w:pPr>
        <w:pStyle w:val="FootnoteText"/>
        <w:rPr>
          <w:b/>
          <w:sz w:val="22"/>
          <w:szCs w:val="22"/>
          <w:lang w:val="ro-RO"/>
        </w:rPr>
      </w:pPr>
    </w:p>
    <w:p w:rsidR="00B258C7" w:rsidRPr="00E44DE0" w:rsidRDefault="00B258C7" w:rsidP="00E44DE0">
      <w:pPr>
        <w:pStyle w:val="FootnoteText"/>
        <w:jc w:val="center"/>
        <w:rPr>
          <w:b/>
          <w:sz w:val="22"/>
          <w:szCs w:val="22"/>
          <w:lang w:val="it-IT"/>
        </w:rPr>
      </w:pPr>
      <w:r w:rsidRPr="00D46FDA">
        <w:rPr>
          <w:b/>
          <w:sz w:val="22"/>
          <w:szCs w:val="22"/>
          <w:lang w:val="ro-RO"/>
        </w:rPr>
        <w:t>CONTRACT</w:t>
      </w:r>
      <w:r w:rsidR="00DB55B8" w:rsidRPr="00D46FDA">
        <w:rPr>
          <w:b/>
          <w:sz w:val="22"/>
          <w:szCs w:val="22"/>
          <w:lang w:val="ro-RO"/>
        </w:rPr>
        <w:t xml:space="preserve"> DE </w:t>
      </w:r>
      <w:r w:rsidR="007904EA">
        <w:rPr>
          <w:b/>
          <w:sz w:val="22"/>
          <w:szCs w:val="22"/>
          <w:lang w:val="ro-RO"/>
        </w:rPr>
        <w:t xml:space="preserve">PRESTĂRI </w:t>
      </w:r>
      <w:r w:rsidRPr="00D46FDA">
        <w:rPr>
          <w:b/>
          <w:sz w:val="22"/>
          <w:szCs w:val="22"/>
          <w:lang w:val="it-IT"/>
        </w:rPr>
        <w:t xml:space="preserve">SERVICII                  </w:t>
      </w:r>
      <w:r w:rsidRPr="00D46FDA">
        <w:rPr>
          <w:b/>
          <w:bCs/>
          <w:sz w:val="22"/>
          <w:szCs w:val="22"/>
          <w:lang w:val="it-IT"/>
        </w:rPr>
        <w:t xml:space="preserve">    </w:t>
      </w:r>
    </w:p>
    <w:p w:rsidR="00377C6C" w:rsidRPr="005936D1" w:rsidRDefault="00377C6C" w:rsidP="00377C6C">
      <w:pPr>
        <w:tabs>
          <w:tab w:val="left" w:pos="840"/>
        </w:tabs>
        <w:suppressAutoHyphens/>
        <w:ind w:firstLine="480"/>
        <w:rPr>
          <w:rFonts w:ascii="Calibri" w:hAnsi="Calibri" w:cs="Calibri"/>
          <w:bCs/>
          <w:lang w:eastAsia="ar-SA"/>
        </w:rPr>
      </w:pPr>
      <w:r w:rsidRPr="003778FB">
        <w:rPr>
          <w:b/>
          <w:i/>
        </w:rPr>
        <w:t>„</w:t>
      </w:r>
      <w:r w:rsidRPr="005936D1">
        <w:rPr>
          <w:b/>
          <w:i/>
        </w:rPr>
        <w:t xml:space="preserve">Achiziție de </w:t>
      </w:r>
      <w:r w:rsidRPr="005936D1">
        <w:rPr>
          <w:b/>
          <w:bCs/>
          <w:i/>
          <w:lang w:eastAsia="ar-SA"/>
        </w:rPr>
        <w:t>servicii de consultanță de management și consultanță financiară</w:t>
      </w:r>
      <w:r w:rsidRPr="005936D1">
        <w:rPr>
          <w:bCs/>
          <w:i/>
          <w:lang w:eastAsia="ar-SA"/>
        </w:rPr>
        <w:t xml:space="preserve"> în cadrul </w:t>
      </w:r>
      <w:r>
        <w:rPr>
          <w:bCs/>
          <w:i/>
          <w:lang w:eastAsia="ar-SA"/>
        </w:rPr>
        <w:t xml:space="preserve">     </w:t>
      </w:r>
      <w:r w:rsidRPr="005936D1">
        <w:rPr>
          <w:bCs/>
          <w:i/>
          <w:lang w:eastAsia="ar-SA"/>
        </w:rPr>
        <w:t xml:space="preserve">proiectului </w:t>
      </w:r>
      <w:r w:rsidRPr="005936D1">
        <w:rPr>
          <w:b/>
          <w:bCs/>
          <w:i/>
          <w:lang w:eastAsia="ar-SA"/>
        </w:rPr>
        <w:t>„Înființarea Centrului de Zi ECHINOX Ploiești pentru persoane adulte cu dizabilități”.</w:t>
      </w:r>
    </w:p>
    <w:p w:rsidR="00377C6C" w:rsidRDefault="00377C6C" w:rsidP="00377C6C">
      <w:pPr>
        <w:suppressAutoHyphens/>
        <w:autoSpaceDE w:val="0"/>
        <w:autoSpaceDN w:val="0"/>
        <w:adjustRightInd w:val="0"/>
        <w:ind w:firstLine="720"/>
        <w:jc w:val="center"/>
        <w:rPr>
          <w:b/>
          <w:color w:val="444444"/>
          <w:shd w:val="clear" w:color="auto" w:fill="FFFFFF"/>
        </w:rPr>
      </w:pPr>
      <w:r>
        <w:rPr>
          <w:b/>
          <w:color w:val="000000"/>
          <w:sz w:val="22"/>
          <w:szCs w:val="22"/>
        </w:rPr>
        <w:t xml:space="preserve">Cod CPV- </w:t>
      </w:r>
      <w:r w:rsidRPr="00CB006D">
        <w:rPr>
          <w:b/>
          <w:color w:val="444444"/>
          <w:shd w:val="clear" w:color="auto" w:fill="FFFFFF"/>
        </w:rPr>
        <w:t>79411000-8 Servicii generale de consultanta in management (Rev.2)</w:t>
      </w:r>
    </w:p>
    <w:p w:rsidR="00377C6C" w:rsidRPr="00CB006D" w:rsidRDefault="00377C6C" w:rsidP="00377C6C">
      <w:pPr>
        <w:suppressAutoHyphens/>
        <w:autoSpaceDE w:val="0"/>
        <w:autoSpaceDN w:val="0"/>
        <w:adjustRightInd w:val="0"/>
        <w:ind w:firstLine="720"/>
        <w:jc w:val="center"/>
        <w:rPr>
          <w:b/>
          <w:color w:val="000000"/>
        </w:rPr>
      </w:pPr>
    </w:p>
    <w:p w:rsidR="0043008D" w:rsidRPr="00E1129B" w:rsidRDefault="0043008D" w:rsidP="00E1129B">
      <w:pPr>
        <w:pStyle w:val="DefaultText"/>
        <w:jc w:val="both"/>
        <w:rPr>
          <w:b/>
          <w:i/>
          <w:sz w:val="22"/>
          <w:szCs w:val="22"/>
        </w:rPr>
      </w:pPr>
      <w:r w:rsidRPr="00E1129B">
        <w:rPr>
          <w:b/>
          <w:i/>
          <w:sz w:val="22"/>
          <w:szCs w:val="22"/>
        </w:rPr>
        <w:t xml:space="preserve"> 1. Părţile contractante</w:t>
      </w:r>
    </w:p>
    <w:p w:rsidR="00B258C7" w:rsidRPr="00E1129B" w:rsidRDefault="00771723" w:rsidP="00E1129B">
      <w:pPr>
        <w:pStyle w:val="Default"/>
        <w:ind w:firstLine="720"/>
        <w:jc w:val="both"/>
        <w:rPr>
          <w:rFonts w:ascii="Times New Roman" w:hAnsi="Times New Roman" w:cs="Times New Roman"/>
          <w:sz w:val="22"/>
          <w:szCs w:val="22"/>
        </w:rPr>
      </w:pPr>
      <w:r w:rsidRPr="00E1129B">
        <w:rPr>
          <w:rFonts w:ascii="Times New Roman" w:hAnsi="Times New Roman" w:cs="Times New Roman"/>
          <w:sz w:val="22"/>
          <w:szCs w:val="22"/>
        </w:rPr>
        <w:t>În temeiul dispoziţ</w:t>
      </w:r>
      <w:r w:rsidR="00B258C7" w:rsidRPr="00E1129B">
        <w:rPr>
          <w:rFonts w:ascii="Times New Roman" w:hAnsi="Times New Roman" w:cs="Times New Roman"/>
          <w:sz w:val="22"/>
          <w:szCs w:val="22"/>
        </w:rPr>
        <w:t>iilor Legii nr.</w:t>
      </w:r>
      <w:r w:rsidR="00A73F8F" w:rsidRPr="00E1129B">
        <w:rPr>
          <w:rFonts w:ascii="Times New Roman" w:hAnsi="Times New Roman" w:cs="Times New Roman"/>
          <w:sz w:val="22"/>
          <w:szCs w:val="22"/>
        </w:rPr>
        <w:t xml:space="preserve"> </w:t>
      </w:r>
      <w:r w:rsidR="00B258C7" w:rsidRPr="00E1129B">
        <w:rPr>
          <w:rFonts w:ascii="Times New Roman" w:hAnsi="Times New Roman" w:cs="Times New Roman"/>
          <w:sz w:val="22"/>
          <w:szCs w:val="22"/>
        </w:rPr>
        <w:t xml:space="preserve">98/2016 privind achizitiile publice, </w:t>
      </w:r>
      <w:r w:rsidRPr="00E1129B">
        <w:rPr>
          <w:rFonts w:ascii="Times New Roman" w:hAnsi="Times New Roman" w:cs="Times New Roman"/>
          <w:bCs/>
          <w:sz w:val="22"/>
          <w:szCs w:val="22"/>
        </w:rPr>
        <w:t xml:space="preserve">cu modificările şi completările ulterioare, </w:t>
      </w:r>
      <w:r w:rsidR="00B258C7" w:rsidRPr="00E1129B">
        <w:rPr>
          <w:rFonts w:ascii="Times New Roman" w:hAnsi="Times New Roman" w:cs="Times New Roman"/>
          <w:sz w:val="22"/>
          <w:szCs w:val="22"/>
        </w:rPr>
        <w:t>s-a încheiat prezentul contract de prestari servicii,</w:t>
      </w:r>
      <w:r w:rsidR="00B258C7" w:rsidRPr="00E1129B">
        <w:rPr>
          <w:rFonts w:ascii="Times New Roman" w:hAnsi="Times New Roman" w:cs="Times New Roman"/>
          <w:b/>
          <w:sz w:val="22"/>
          <w:szCs w:val="22"/>
        </w:rPr>
        <w:t xml:space="preserve"> </w:t>
      </w:r>
      <w:r w:rsidR="0043008D" w:rsidRPr="00E1129B">
        <w:rPr>
          <w:rFonts w:ascii="Times New Roman" w:hAnsi="Times New Roman" w:cs="Times New Roman"/>
          <w:b/>
          <w:sz w:val="22"/>
          <w:szCs w:val="22"/>
        </w:rPr>
        <w:t>î</w:t>
      </w:r>
      <w:r w:rsidR="00B258C7" w:rsidRPr="00E1129B">
        <w:rPr>
          <w:rFonts w:ascii="Times New Roman" w:hAnsi="Times New Roman" w:cs="Times New Roman"/>
          <w:b/>
          <w:bCs/>
          <w:sz w:val="22"/>
          <w:szCs w:val="22"/>
        </w:rPr>
        <w:t>ntre</w:t>
      </w:r>
      <w:r w:rsidR="00B258C7" w:rsidRPr="00E1129B">
        <w:rPr>
          <w:rFonts w:ascii="Times New Roman" w:hAnsi="Times New Roman" w:cs="Times New Roman"/>
          <w:sz w:val="22"/>
          <w:szCs w:val="22"/>
        </w:rPr>
        <w:t>:</w:t>
      </w:r>
    </w:p>
    <w:p w:rsidR="00B258C7" w:rsidRPr="00E1129B" w:rsidRDefault="00B258C7" w:rsidP="00E1129B">
      <w:pPr>
        <w:ind w:firstLine="720"/>
        <w:jc w:val="both"/>
        <w:rPr>
          <w:sz w:val="22"/>
          <w:szCs w:val="22"/>
        </w:rPr>
      </w:pPr>
    </w:p>
    <w:p w:rsidR="00C13E71" w:rsidRPr="00E1129B" w:rsidRDefault="00C13E71" w:rsidP="00E1129B">
      <w:pPr>
        <w:ind w:right="-1" w:firstLine="720"/>
        <w:jc w:val="both"/>
        <w:rPr>
          <w:sz w:val="22"/>
          <w:szCs w:val="22"/>
        </w:rPr>
      </w:pPr>
      <w:r w:rsidRPr="00E1129B">
        <w:rPr>
          <w:b/>
          <w:bCs/>
          <w:sz w:val="22"/>
          <w:szCs w:val="22"/>
        </w:rPr>
        <w:t xml:space="preserve">Direcţia Generală de Asistenţă Socială şi Protecţia Copilului Prahova </w:t>
      </w:r>
      <w:r w:rsidRPr="00E1129B">
        <w:rPr>
          <w:sz w:val="22"/>
          <w:szCs w:val="22"/>
        </w:rPr>
        <w:t>cu sediul în Ploieşti, Şoseaua Vestului, nr.</w:t>
      </w:r>
      <w:r w:rsidR="00A73F8F" w:rsidRPr="00E1129B">
        <w:rPr>
          <w:sz w:val="22"/>
          <w:szCs w:val="22"/>
        </w:rPr>
        <w:t xml:space="preserve"> </w:t>
      </w:r>
      <w:r w:rsidRPr="00E1129B">
        <w:rPr>
          <w:sz w:val="22"/>
          <w:szCs w:val="22"/>
        </w:rPr>
        <w:t xml:space="preserve">14–16, </w:t>
      </w:r>
      <w:r w:rsidR="00A73F8F" w:rsidRPr="00E1129B">
        <w:rPr>
          <w:rFonts w:eastAsia="MS Mincho"/>
          <w:sz w:val="22"/>
          <w:szCs w:val="22"/>
        </w:rPr>
        <w:t>jud. Prahova,</w:t>
      </w:r>
      <w:r w:rsidRPr="00E1129B">
        <w:rPr>
          <w:rFonts w:eastAsia="MS Mincho"/>
          <w:sz w:val="22"/>
          <w:szCs w:val="22"/>
        </w:rPr>
        <w:t xml:space="preserve"> cod poştal 100298, </w:t>
      </w:r>
      <w:r w:rsidRPr="00E1129B">
        <w:rPr>
          <w:sz w:val="22"/>
          <w:szCs w:val="22"/>
        </w:rPr>
        <w:t xml:space="preserve">telefon / fax: 0244 - 586100, 511400, Cod fiscal nr. </w:t>
      </w:r>
      <w:r w:rsidR="003D22A4" w:rsidRPr="00E1129B">
        <w:rPr>
          <w:sz w:val="22"/>
          <w:szCs w:val="22"/>
        </w:rPr>
        <w:t>9770267, având contul IBAN nr.</w:t>
      </w:r>
      <w:r w:rsidRPr="00E1129B">
        <w:rPr>
          <w:sz w:val="22"/>
          <w:szCs w:val="22"/>
        </w:rPr>
        <w:t xml:space="preserve"> </w:t>
      </w:r>
      <w:r w:rsidR="00A73F8F" w:rsidRPr="00E1129B">
        <w:rPr>
          <w:sz w:val="22"/>
          <w:szCs w:val="22"/>
        </w:rPr>
        <w:t>RO95</w:t>
      </w:r>
      <w:r w:rsidR="00AC2597" w:rsidRPr="00E1129B">
        <w:rPr>
          <w:sz w:val="22"/>
          <w:szCs w:val="22"/>
        </w:rPr>
        <w:t>TREZ</w:t>
      </w:r>
      <w:r w:rsidR="003D22A4" w:rsidRPr="00E1129B">
        <w:rPr>
          <w:sz w:val="22"/>
          <w:szCs w:val="22"/>
        </w:rPr>
        <w:t xml:space="preserve">5215006XXX003876 </w:t>
      </w:r>
      <w:r w:rsidRPr="00E1129B">
        <w:rPr>
          <w:sz w:val="22"/>
          <w:szCs w:val="22"/>
        </w:rPr>
        <w:t xml:space="preserve">deschis la Trezoreria Ploieşti, reprezentată prin </w:t>
      </w:r>
      <w:r w:rsidRPr="00E1129B">
        <w:rPr>
          <w:b/>
          <w:sz w:val="22"/>
          <w:szCs w:val="22"/>
        </w:rPr>
        <w:t xml:space="preserve">Director Executiv </w:t>
      </w:r>
      <w:r w:rsidR="00771723" w:rsidRPr="00E1129B">
        <w:rPr>
          <w:b/>
          <w:sz w:val="22"/>
          <w:szCs w:val="22"/>
        </w:rPr>
        <w:t>Bocioacă Alexandru Ion</w:t>
      </w:r>
      <w:r w:rsidRPr="00E1129B">
        <w:rPr>
          <w:sz w:val="22"/>
          <w:szCs w:val="22"/>
        </w:rPr>
        <w:t xml:space="preserve">, în calitate de </w:t>
      </w:r>
      <w:r w:rsidRPr="00E1129B">
        <w:rPr>
          <w:b/>
          <w:bCs/>
          <w:sz w:val="22"/>
          <w:szCs w:val="22"/>
        </w:rPr>
        <w:t>achizitor</w:t>
      </w:r>
    </w:p>
    <w:p w:rsidR="005701C5" w:rsidRPr="00E1129B" w:rsidRDefault="005701C5" w:rsidP="00E1129B">
      <w:pPr>
        <w:jc w:val="both"/>
        <w:rPr>
          <w:rStyle w:val="tpa1"/>
          <w:b/>
          <w:sz w:val="22"/>
          <w:szCs w:val="22"/>
          <w:u w:val="single"/>
        </w:rPr>
      </w:pPr>
      <w:r w:rsidRPr="00E1129B">
        <w:rPr>
          <w:rStyle w:val="tpa1"/>
          <w:b/>
          <w:sz w:val="22"/>
          <w:szCs w:val="22"/>
        </w:rPr>
        <w:t>şi</w:t>
      </w:r>
    </w:p>
    <w:p w:rsidR="005701C5" w:rsidRPr="00E1129B" w:rsidRDefault="00D46FDA" w:rsidP="00E1129B">
      <w:pPr>
        <w:spacing w:line="276" w:lineRule="auto"/>
        <w:jc w:val="both"/>
        <w:rPr>
          <w:color w:val="000000"/>
          <w:sz w:val="22"/>
          <w:szCs w:val="22"/>
        </w:rPr>
      </w:pPr>
      <w:r w:rsidRPr="00E1129B">
        <w:rPr>
          <w:b/>
          <w:sz w:val="22"/>
          <w:szCs w:val="22"/>
        </w:rPr>
        <w:t xml:space="preserve">        </w:t>
      </w:r>
      <w:r w:rsidR="00E23DC5" w:rsidRPr="00E1129B">
        <w:rPr>
          <w:b/>
          <w:sz w:val="22"/>
          <w:szCs w:val="22"/>
        </w:rPr>
        <w:t>__________________</w:t>
      </w:r>
      <w:r w:rsidR="00EC25D5" w:rsidRPr="00E1129B">
        <w:rPr>
          <w:color w:val="FF0000"/>
          <w:sz w:val="22"/>
          <w:szCs w:val="22"/>
        </w:rPr>
        <w:t xml:space="preserve"> </w:t>
      </w:r>
      <w:r w:rsidR="00EC25D5" w:rsidRPr="00E1129B">
        <w:rPr>
          <w:sz w:val="22"/>
          <w:szCs w:val="22"/>
        </w:rPr>
        <w:t xml:space="preserve">cu sediul </w:t>
      </w:r>
      <w:r w:rsidR="001E4855" w:rsidRPr="00E1129B">
        <w:rPr>
          <w:sz w:val="22"/>
          <w:szCs w:val="22"/>
        </w:rPr>
        <w:t xml:space="preserve">cu sediul în </w:t>
      </w:r>
      <w:r w:rsidR="00E23DC5" w:rsidRPr="00E1129B">
        <w:rPr>
          <w:sz w:val="22"/>
          <w:szCs w:val="22"/>
        </w:rPr>
        <w:t>______________,</w:t>
      </w:r>
      <w:r w:rsidR="00E23DC5" w:rsidRPr="00E1129B">
        <w:rPr>
          <w:bCs/>
          <w:color w:val="000000"/>
          <w:sz w:val="22"/>
          <w:szCs w:val="22"/>
        </w:rPr>
        <w:t xml:space="preserve"> nr. _________, bl. ____sc._____,etaj ________,ap._________</w:t>
      </w:r>
      <w:r w:rsidR="001E4855" w:rsidRPr="00E1129B">
        <w:rPr>
          <w:color w:val="000000"/>
          <w:sz w:val="22"/>
          <w:szCs w:val="22"/>
        </w:rPr>
        <w:t xml:space="preserve">, cod poştal </w:t>
      </w:r>
      <w:r w:rsidR="00E23DC5" w:rsidRPr="00E1129B">
        <w:rPr>
          <w:rFonts w:eastAsia="MS Mincho"/>
          <w:color w:val="000000"/>
          <w:sz w:val="22"/>
          <w:szCs w:val="22"/>
        </w:rPr>
        <w:t>_________</w:t>
      </w:r>
      <w:r w:rsidR="001E4855" w:rsidRPr="00E1129B">
        <w:rPr>
          <w:rFonts w:eastAsia="MS Mincho"/>
          <w:color w:val="000000"/>
          <w:sz w:val="22"/>
          <w:szCs w:val="22"/>
        </w:rPr>
        <w:t>,</w:t>
      </w:r>
      <w:r w:rsidR="001E4855" w:rsidRPr="00E1129B">
        <w:rPr>
          <w:bCs/>
          <w:color w:val="000000"/>
          <w:sz w:val="22"/>
          <w:szCs w:val="22"/>
        </w:rPr>
        <w:t xml:space="preserve"> </w:t>
      </w:r>
      <w:r w:rsidR="00E23DC5" w:rsidRPr="00E1129B">
        <w:rPr>
          <w:color w:val="000000"/>
          <w:sz w:val="22"/>
          <w:szCs w:val="22"/>
        </w:rPr>
        <w:t>tel</w:t>
      </w:r>
      <w:r w:rsidR="001E4855" w:rsidRPr="00E1129B">
        <w:rPr>
          <w:color w:val="000000"/>
          <w:sz w:val="22"/>
          <w:szCs w:val="22"/>
        </w:rPr>
        <w:t xml:space="preserve">/fax: </w:t>
      </w:r>
      <w:r w:rsidR="0005233D" w:rsidRPr="00E1129B">
        <w:rPr>
          <w:bCs/>
          <w:color w:val="000000"/>
          <w:sz w:val="22"/>
          <w:szCs w:val="22"/>
        </w:rPr>
        <w:t>___________</w:t>
      </w:r>
      <w:r w:rsidR="001E4855" w:rsidRPr="00E1129B">
        <w:rPr>
          <w:bCs/>
          <w:color w:val="000000"/>
          <w:sz w:val="22"/>
          <w:szCs w:val="22"/>
        </w:rPr>
        <w:t>, e-mail: corina.alama@jauco.ro</w:t>
      </w:r>
      <w:r w:rsidR="00687567" w:rsidRPr="00E1129B">
        <w:rPr>
          <w:sz w:val="22"/>
          <w:szCs w:val="22"/>
        </w:rPr>
        <w:t>,</w:t>
      </w:r>
      <w:r w:rsidR="00EC25D5" w:rsidRPr="00E1129B">
        <w:rPr>
          <w:sz w:val="22"/>
          <w:szCs w:val="22"/>
        </w:rPr>
        <w:t xml:space="preserve"> </w:t>
      </w:r>
      <w:r w:rsidR="005701C5" w:rsidRPr="00E1129B">
        <w:rPr>
          <w:sz w:val="22"/>
          <w:szCs w:val="22"/>
        </w:rPr>
        <w:t xml:space="preserve">număr de </w:t>
      </w:r>
      <w:r w:rsidR="00687567" w:rsidRPr="00E1129B">
        <w:rPr>
          <w:sz w:val="22"/>
          <w:szCs w:val="22"/>
        </w:rPr>
        <w:t>înregistrare Registrul Comertului:</w:t>
      </w:r>
      <w:r w:rsidR="005701C5" w:rsidRPr="00E1129B">
        <w:rPr>
          <w:sz w:val="22"/>
          <w:szCs w:val="22"/>
        </w:rPr>
        <w:t xml:space="preserve"> </w:t>
      </w:r>
      <w:r w:rsidR="0005233D" w:rsidRPr="00E1129B">
        <w:rPr>
          <w:sz w:val="22"/>
          <w:szCs w:val="22"/>
        </w:rPr>
        <w:t>____________</w:t>
      </w:r>
      <w:r w:rsidR="00687567" w:rsidRPr="00E1129B">
        <w:rPr>
          <w:sz w:val="22"/>
          <w:szCs w:val="22"/>
        </w:rPr>
        <w:t>,</w:t>
      </w:r>
      <w:r w:rsidR="00BA1C4C" w:rsidRPr="00E1129B">
        <w:rPr>
          <w:sz w:val="22"/>
          <w:szCs w:val="22"/>
        </w:rPr>
        <w:t xml:space="preserve"> </w:t>
      </w:r>
      <w:r w:rsidR="005701C5" w:rsidRPr="00E1129B">
        <w:rPr>
          <w:sz w:val="22"/>
          <w:szCs w:val="22"/>
        </w:rPr>
        <w:t>cod fiscal</w:t>
      </w:r>
      <w:r w:rsidR="005926AA" w:rsidRPr="00E1129B">
        <w:rPr>
          <w:sz w:val="22"/>
          <w:szCs w:val="22"/>
        </w:rPr>
        <w:t xml:space="preserve"> </w:t>
      </w:r>
      <w:r w:rsidR="0005233D" w:rsidRPr="00E1129B">
        <w:rPr>
          <w:sz w:val="22"/>
          <w:szCs w:val="22"/>
        </w:rPr>
        <w:t>___________</w:t>
      </w:r>
      <w:r w:rsidR="00687567" w:rsidRPr="00E1129B">
        <w:rPr>
          <w:sz w:val="22"/>
          <w:szCs w:val="22"/>
        </w:rPr>
        <w:t>,</w:t>
      </w:r>
      <w:r w:rsidR="005701C5" w:rsidRPr="00E1129B">
        <w:rPr>
          <w:sz w:val="22"/>
          <w:szCs w:val="22"/>
        </w:rPr>
        <w:t xml:space="preserve"> cont </w:t>
      </w:r>
      <w:r w:rsidR="00687567" w:rsidRPr="00E1129B">
        <w:rPr>
          <w:sz w:val="22"/>
          <w:szCs w:val="22"/>
        </w:rPr>
        <w:t xml:space="preserve">IBAN </w:t>
      </w:r>
      <w:r w:rsidR="005701C5" w:rsidRPr="00E1129B">
        <w:rPr>
          <w:sz w:val="22"/>
          <w:szCs w:val="22"/>
        </w:rPr>
        <w:t xml:space="preserve">nr. </w:t>
      </w:r>
      <w:r w:rsidR="0005233D" w:rsidRPr="00E1129B">
        <w:rPr>
          <w:sz w:val="22"/>
          <w:szCs w:val="22"/>
        </w:rPr>
        <w:t>___________________________________</w:t>
      </w:r>
      <w:r w:rsidR="00B27C22" w:rsidRPr="00E1129B">
        <w:rPr>
          <w:sz w:val="22"/>
          <w:szCs w:val="22"/>
        </w:rPr>
        <w:t xml:space="preserve"> </w:t>
      </w:r>
      <w:r w:rsidR="005701C5" w:rsidRPr="00E1129B">
        <w:rPr>
          <w:sz w:val="22"/>
          <w:szCs w:val="22"/>
        </w:rPr>
        <w:t xml:space="preserve">deschis la </w:t>
      </w:r>
      <w:r w:rsidR="00B27C22" w:rsidRPr="00E1129B">
        <w:rPr>
          <w:sz w:val="22"/>
          <w:szCs w:val="22"/>
        </w:rPr>
        <w:t>Trezoreria</w:t>
      </w:r>
      <w:r w:rsidRPr="00E1129B">
        <w:rPr>
          <w:sz w:val="22"/>
          <w:szCs w:val="22"/>
        </w:rPr>
        <w:t xml:space="preserve"> </w:t>
      </w:r>
      <w:r w:rsidR="0005233D" w:rsidRPr="00E1129B">
        <w:rPr>
          <w:sz w:val="22"/>
          <w:szCs w:val="22"/>
        </w:rPr>
        <w:t>_________________</w:t>
      </w:r>
      <w:r w:rsidR="005926AA" w:rsidRPr="00E1129B">
        <w:rPr>
          <w:sz w:val="22"/>
          <w:szCs w:val="22"/>
        </w:rPr>
        <w:t xml:space="preserve">, </w:t>
      </w:r>
      <w:r w:rsidR="005701C5" w:rsidRPr="00E1129B">
        <w:rPr>
          <w:sz w:val="22"/>
          <w:szCs w:val="22"/>
        </w:rPr>
        <w:t xml:space="preserve"> </w:t>
      </w:r>
      <w:r w:rsidR="00EC25D5" w:rsidRPr="00E1129B">
        <w:rPr>
          <w:sz w:val="22"/>
          <w:szCs w:val="22"/>
        </w:rPr>
        <w:t xml:space="preserve">reprezentata </w:t>
      </w:r>
      <w:r w:rsidR="005701C5" w:rsidRPr="00E1129B">
        <w:rPr>
          <w:sz w:val="22"/>
          <w:szCs w:val="22"/>
        </w:rPr>
        <w:t>prin</w:t>
      </w:r>
      <w:r w:rsidR="00C762C1" w:rsidRPr="00E1129B">
        <w:rPr>
          <w:sz w:val="22"/>
          <w:szCs w:val="22"/>
        </w:rPr>
        <w:t xml:space="preserve"> </w:t>
      </w:r>
      <w:r w:rsidR="001E4855" w:rsidRPr="00E1129B">
        <w:rPr>
          <w:b/>
          <w:sz w:val="22"/>
          <w:szCs w:val="22"/>
        </w:rPr>
        <w:t xml:space="preserve">Administrator </w:t>
      </w:r>
      <w:r w:rsidR="0005233D" w:rsidRPr="00E1129B">
        <w:rPr>
          <w:b/>
          <w:sz w:val="22"/>
          <w:szCs w:val="22"/>
        </w:rPr>
        <w:t>_________________________</w:t>
      </w:r>
      <w:r w:rsidR="00B27C22" w:rsidRPr="00E1129B">
        <w:rPr>
          <w:b/>
          <w:sz w:val="22"/>
          <w:szCs w:val="22"/>
        </w:rPr>
        <w:t xml:space="preserve"> </w:t>
      </w:r>
      <w:r w:rsidR="005701C5" w:rsidRPr="00E1129B">
        <w:rPr>
          <w:b/>
          <w:sz w:val="22"/>
          <w:szCs w:val="22"/>
          <w:lang w:val="pt-BR"/>
        </w:rPr>
        <w:t>,</w:t>
      </w:r>
      <w:r w:rsidR="005701C5" w:rsidRPr="00E1129B">
        <w:rPr>
          <w:sz w:val="22"/>
          <w:szCs w:val="22"/>
          <w:lang w:val="pt-BR"/>
        </w:rPr>
        <w:t xml:space="preserve"> în calitate de </w:t>
      </w:r>
      <w:r w:rsidR="00D33752" w:rsidRPr="00E1129B">
        <w:rPr>
          <w:b/>
          <w:sz w:val="22"/>
          <w:szCs w:val="22"/>
          <w:lang w:val="pt-BR"/>
        </w:rPr>
        <w:t>prestator</w:t>
      </w:r>
      <w:r w:rsidR="005701C5" w:rsidRPr="00E1129B">
        <w:rPr>
          <w:sz w:val="22"/>
          <w:szCs w:val="22"/>
          <w:lang w:val="pt-BR"/>
        </w:rPr>
        <w:t>, pe de altă parte.</w:t>
      </w:r>
    </w:p>
    <w:p w:rsidR="00B258C7" w:rsidRPr="00E1129B" w:rsidRDefault="00B258C7" w:rsidP="00E1129B">
      <w:pPr>
        <w:pStyle w:val="DefaultText"/>
        <w:jc w:val="both"/>
        <w:rPr>
          <w:b/>
          <w:i/>
          <w:sz w:val="22"/>
          <w:szCs w:val="22"/>
        </w:rPr>
      </w:pPr>
    </w:p>
    <w:p w:rsidR="00B258C7" w:rsidRPr="00E1129B" w:rsidRDefault="00B258C7" w:rsidP="00E1129B">
      <w:pPr>
        <w:pStyle w:val="DefaultText"/>
        <w:jc w:val="both"/>
        <w:rPr>
          <w:b/>
          <w:i/>
          <w:sz w:val="22"/>
          <w:szCs w:val="22"/>
        </w:rPr>
      </w:pPr>
      <w:r w:rsidRPr="00E1129B">
        <w:rPr>
          <w:b/>
          <w:i/>
          <w:sz w:val="22"/>
          <w:szCs w:val="22"/>
        </w:rPr>
        <w:t xml:space="preserve">2. Definiţii </w:t>
      </w:r>
    </w:p>
    <w:p w:rsidR="00B258C7" w:rsidRPr="00E1129B" w:rsidRDefault="00B258C7" w:rsidP="00E1129B">
      <w:pPr>
        <w:pStyle w:val="DefaultText"/>
        <w:jc w:val="both"/>
        <w:rPr>
          <w:sz w:val="22"/>
          <w:szCs w:val="22"/>
        </w:rPr>
      </w:pPr>
      <w:r w:rsidRPr="00E1129B">
        <w:rPr>
          <w:sz w:val="22"/>
          <w:szCs w:val="22"/>
        </w:rPr>
        <w:t>2.1 - În prezentul contract următorii termeni vor fi interpretaţi astfel:</w:t>
      </w:r>
    </w:p>
    <w:p w:rsidR="00B258C7" w:rsidRPr="00E1129B" w:rsidRDefault="00B258C7" w:rsidP="00E1129B">
      <w:pPr>
        <w:pStyle w:val="DefaultText"/>
        <w:jc w:val="both"/>
        <w:rPr>
          <w:sz w:val="22"/>
          <w:szCs w:val="22"/>
        </w:rPr>
      </w:pPr>
      <w:r w:rsidRPr="00E1129B">
        <w:rPr>
          <w:sz w:val="22"/>
          <w:szCs w:val="22"/>
        </w:rPr>
        <w:t>a)</w:t>
      </w:r>
      <w:r w:rsidRPr="00E1129B">
        <w:rPr>
          <w:b/>
          <w:i/>
          <w:sz w:val="22"/>
          <w:szCs w:val="22"/>
        </w:rPr>
        <w:t xml:space="preserve"> Contract</w:t>
      </w:r>
      <w:r w:rsidRPr="00E1129B">
        <w:rPr>
          <w:b/>
          <w:sz w:val="22"/>
          <w:szCs w:val="22"/>
        </w:rPr>
        <w:t xml:space="preserve"> </w:t>
      </w:r>
      <w:r w:rsidRPr="00E1129B">
        <w:rPr>
          <w:sz w:val="22"/>
          <w:szCs w:val="22"/>
        </w:rPr>
        <w:t>- prezentul contract şi toate anexele sale;</w:t>
      </w:r>
    </w:p>
    <w:p w:rsidR="00B258C7" w:rsidRPr="00E1129B" w:rsidRDefault="00B258C7" w:rsidP="00E1129B">
      <w:pPr>
        <w:pStyle w:val="DefaultText"/>
        <w:jc w:val="both"/>
        <w:rPr>
          <w:sz w:val="22"/>
          <w:szCs w:val="22"/>
        </w:rPr>
      </w:pPr>
      <w:r w:rsidRPr="00E1129B">
        <w:rPr>
          <w:sz w:val="22"/>
          <w:szCs w:val="22"/>
        </w:rPr>
        <w:t xml:space="preserve">b) </w:t>
      </w:r>
      <w:r w:rsidRPr="00E1129B">
        <w:rPr>
          <w:b/>
          <w:i/>
          <w:sz w:val="22"/>
          <w:szCs w:val="22"/>
        </w:rPr>
        <w:t>achizitor şi prestator</w:t>
      </w:r>
      <w:r w:rsidRPr="00E1129B">
        <w:rPr>
          <w:sz w:val="22"/>
          <w:szCs w:val="22"/>
        </w:rPr>
        <w:t xml:space="preserve"> - părţile contractante, aşa cum sunt acestea numite în prezentul contract;</w:t>
      </w:r>
    </w:p>
    <w:p w:rsidR="00B258C7" w:rsidRPr="00E1129B" w:rsidRDefault="00B258C7" w:rsidP="00E1129B">
      <w:pPr>
        <w:pStyle w:val="DefaultText"/>
        <w:jc w:val="both"/>
        <w:rPr>
          <w:sz w:val="22"/>
          <w:szCs w:val="22"/>
        </w:rPr>
      </w:pPr>
      <w:r w:rsidRPr="00E1129B">
        <w:rPr>
          <w:sz w:val="22"/>
          <w:szCs w:val="22"/>
        </w:rPr>
        <w:t>c)</w:t>
      </w:r>
      <w:r w:rsidRPr="00E1129B">
        <w:rPr>
          <w:b/>
          <w:i/>
          <w:sz w:val="22"/>
          <w:szCs w:val="22"/>
        </w:rPr>
        <w:t xml:space="preserve"> preţul contractului</w:t>
      </w:r>
      <w:r w:rsidRPr="00E1129B">
        <w:rPr>
          <w:b/>
          <w:sz w:val="22"/>
          <w:szCs w:val="22"/>
        </w:rPr>
        <w:t xml:space="preserve"> - </w:t>
      </w:r>
      <w:r w:rsidRPr="00E1129B">
        <w:rPr>
          <w:sz w:val="22"/>
          <w:szCs w:val="22"/>
        </w:rPr>
        <w:t>preţul plătibil prestatorului de către achizitor, în baza contractului, pentru îndeplinirea integrală şi corespunzătoare a tuturor obligaţiilor asumate prin contract;</w:t>
      </w:r>
    </w:p>
    <w:p w:rsidR="00B258C7" w:rsidRPr="00E1129B" w:rsidRDefault="00B258C7" w:rsidP="00E1129B">
      <w:pPr>
        <w:pStyle w:val="DefaultText"/>
        <w:tabs>
          <w:tab w:val="left" w:pos="0"/>
        </w:tabs>
        <w:jc w:val="both"/>
        <w:rPr>
          <w:sz w:val="22"/>
          <w:szCs w:val="22"/>
        </w:rPr>
      </w:pPr>
      <w:r w:rsidRPr="00E1129B">
        <w:rPr>
          <w:sz w:val="22"/>
          <w:szCs w:val="22"/>
        </w:rPr>
        <w:t xml:space="preserve">d) </w:t>
      </w:r>
      <w:r w:rsidRPr="00E1129B">
        <w:rPr>
          <w:b/>
          <w:i/>
          <w:sz w:val="22"/>
          <w:szCs w:val="22"/>
        </w:rPr>
        <w:t>servicii</w:t>
      </w:r>
      <w:r w:rsidRPr="00E1129B">
        <w:rPr>
          <w:i/>
          <w:sz w:val="22"/>
          <w:szCs w:val="22"/>
        </w:rPr>
        <w:t xml:space="preserve"> -</w:t>
      </w:r>
      <w:r w:rsidRPr="00E1129B">
        <w:rPr>
          <w:sz w:val="22"/>
          <w:szCs w:val="22"/>
        </w:rPr>
        <w:t xml:space="preserve"> activităţi a căror prestare face obiect</w:t>
      </w:r>
      <w:r w:rsidR="00DB55B8" w:rsidRPr="00E1129B">
        <w:rPr>
          <w:sz w:val="22"/>
          <w:szCs w:val="22"/>
        </w:rPr>
        <w:t xml:space="preserve">ul </w:t>
      </w:r>
      <w:r w:rsidRPr="00E1129B">
        <w:rPr>
          <w:sz w:val="22"/>
          <w:szCs w:val="22"/>
        </w:rPr>
        <w:t xml:space="preserve">contractului; </w:t>
      </w:r>
    </w:p>
    <w:p w:rsidR="00B258C7" w:rsidRPr="00E1129B" w:rsidRDefault="00D54F45" w:rsidP="00E1129B">
      <w:pPr>
        <w:pStyle w:val="DefaultText"/>
        <w:jc w:val="both"/>
        <w:rPr>
          <w:sz w:val="22"/>
          <w:szCs w:val="22"/>
        </w:rPr>
      </w:pPr>
      <w:r w:rsidRPr="00E1129B">
        <w:rPr>
          <w:sz w:val="22"/>
          <w:szCs w:val="22"/>
        </w:rPr>
        <w:t>e</w:t>
      </w:r>
      <w:r w:rsidR="00B258C7" w:rsidRPr="00E1129B">
        <w:rPr>
          <w:sz w:val="22"/>
          <w:szCs w:val="22"/>
        </w:rPr>
        <w:t xml:space="preserve">) </w:t>
      </w:r>
      <w:r w:rsidR="00B258C7" w:rsidRPr="00E1129B">
        <w:rPr>
          <w:b/>
          <w:i/>
          <w:sz w:val="22"/>
          <w:szCs w:val="22"/>
        </w:rPr>
        <w:t>forţa majoră</w:t>
      </w:r>
      <w:r w:rsidR="00B258C7" w:rsidRPr="00E1129B">
        <w:rPr>
          <w:i/>
          <w:sz w:val="22"/>
          <w:szCs w:val="22"/>
        </w:rPr>
        <w:t xml:space="preserve"> </w:t>
      </w:r>
      <w:r w:rsidR="00B258C7" w:rsidRPr="00E1129B">
        <w:rPr>
          <w:sz w:val="22"/>
          <w:szCs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w:t>
      </w:r>
      <w:r w:rsidR="00B258C7" w:rsidRPr="00E1129B">
        <w:rPr>
          <w:sz w:val="22"/>
          <w:szCs w:val="22"/>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E1129B" w:rsidRDefault="00D54F45" w:rsidP="00E1129B">
      <w:pPr>
        <w:pStyle w:val="DefaultText1"/>
        <w:tabs>
          <w:tab w:val="left" w:pos="360"/>
        </w:tabs>
        <w:jc w:val="both"/>
        <w:rPr>
          <w:sz w:val="22"/>
          <w:szCs w:val="22"/>
          <w:lang w:val="ro-RO"/>
        </w:rPr>
      </w:pPr>
      <w:r w:rsidRPr="00E1129B">
        <w:rPr>
          <w:i/>
          <w:sz w:val="22"/>
          <w:szCs w:val="22"/>
          <w:lang w:val="ro-RO"/>
        </w:rPr>
        <w:t>f</w:t>
      </w:r>
      <w:r w:rsidR="00B258C7" w:rsidRPr="00E1129B">
        <w:rPr>
          <w:i/>
          <w:sz w:val="22"/>
          <w:szCs w:val="22"/>
          <w:lang w:val="ro-RO"/>
        </w:rPr>
        <w:t>)</w:t>
      </w:r>
      <w:r w:rsidR="00B258C7" w:rsidRPr="00E1129B">
        <w:rPr>
          <w:b/>
          <w:i/>
          <w:sz w:val="22"/>
          <w:szCs w:val="22"/>
          <w:lang w:val="ro-RO"/>
        </w:rPr>
        <w:t xml:space="preserve"> zi</w:t>
      </w:r>
      <w:r w:rsidR="00B258C7" w:rsidRPr="00E1129B">
        <w:rPr>
          <w:b/>
          <w:sz w:val="22"/>
          <w:szCs w:val="22"/>
          <w:lang w:val="ro-RO"/>
        </w:rPr>
        <w:t xml:space="preserve"> </w:t>
      </w:r>
      <w:r w:rsidR="00B258C7" w:rsidRPr="00E1129B">
        <w:rPr>
          <w:sz w:val="22"/>
          <w:szCs w:val="22"/>
          <w:lang w:val="ro-RO"/>
        </w:rPr>
        <w:t xml:space="preserve">- zi calendaristică; </w:t>
      </w:r>
      <w:r w:rsidR="00B258C7" w:rsidRPr="00E1129B">
        <w:rPr>
          <w:b/>
          <w:i/>
          <w:sz w:val="22"/>
          <w:szCs w:val="22"/>
          <w:lang w:val="ro-RO"/>
        </w:rPr>
        <w:t>an</w:t>
      </w:r>
      <w:r w:rsidR="00B258C7" w:rsidRPr="00E1129B">
        <w:rPr>
          <w:sz w:val="22"/>
          <w:szCs w:val="22"/>
          <w:lang w:val="ro-RO"/>
        </w:rPr>
        <w:t xml:space="preserve"> - 365 de zile.</w:t>
      </w:r>
    </w:p>
    <w:p w:rsidR="00B258C7" w:rsidRPr="00E1129B" w:rsidRDefault="00B258C7" w:rsidP="00E1129B">
      <w:pPr>
        <w:pStyle w:val="DefaultText1"/>
        <w:tabs>
          <w:tab w:val="left" w:pos="360"/>
        </w:tabs>
        <w:jc w:val="both"/>
        <w:rPr>
          <w:sz w:val="22"/>
          <w:szCs w:val="22"/>
          <w:lang w:val="ro-RO"/>
        </w:rPr>
      </w:pPr>
    </w:p>
    <w:p w:rsidR="00B258C7" w:rsidRPr="00E1129B" w:rsidRDefault="00B258C7" w:rsidP="00E1129B">
      <w:pPr>
        <w:pStyle w:val="DefaultText"/>
        <w:jc w:val="both"/>
        <w:rPr>
          <w:b/>
          <w:i/>
          <w:sz w:val="22"/>
          <w:szCs w:val="22"/>
        </w:rPr>
      </w:pPr>
      <w:r w:rsidRPr="00E1129B">
        <w:rPr>
          <w:b/>
          <w:i/>
          <w:sz w:val="22"/>
          <w:szCs w:val="22"/>
        </w:rPr>
        <w:t>3. Interpretare</w:t>
      </w:r>
    </w:p>
    <w:p w:rsidR="00B258C7" w:rsidRPr="00E1129B" w:rsidRDefault="00B258C7" w:rsidP="00E1129B">
      <w:pPr>
        <w:pStyle w:val="DefaultText"/>
        <w:jc w:val="both"/>
        <w:rPr>
          <w:sz w:val="22"/>
          <w:szCs w:val="22"/>
        </w:rPr>
      </w:pPr>
      <w:r w:rsidRPr="00E1129B">
        <w:rPr>
          <w:sz w:val="22"/>
          <w:szCs w:val="22"/>
        </w:rPr>
        <w:t>3.1 - În prezentul contract, cu excepţia unei prevederi contrare, cuvintele la forma singular vor include forma de plural şi vice versa, acolo unde acest lucru este permis de context.</w:t>
      </w:r>
    </w:p>
    <w:p w:rsidR="00B258C7" w:rsidRPr="00E1129B" w:rsidRDefault="00B258C7" w:rsidP="00E1129B">
      <w:pPr>
        <w:pStyle w:val="DefaultText"/>
        <w:jc w:val="both"/>
        <w:rPr>
          <w:sz w:val="22"/>
          <w:szCs w:val="22"/>
          <w:lang w:val="it-IT"/>
        </w:rPr>
      </w:pPr>
      <w:r w:rsidRPr="00E1129B">
        <w:rPr>
          <w:sz w:val="22"/>
          <w:szCs w:val="22"/>
          <w:lang w:val="it-IT"/>
        </w:rPr>
        <w:t>3.2 - Termenul “zi”sau “zile” sau orice referire la zile reprezintă zile calendaristice dacă nu se specifică în mod diferit.</w:t>
      </w:r>
    </w:p>
    <w:p w:rsidR="003F7F78" w:rsidRPr="00E1129B" w:rsidRDefault="003F7F78" w:rsidP="00E1129B">
      <w:pPr>
        <w:pStyle w:val="DefaultText"/>
        <w:jc w:val="both"/>
        <w:rPr>
          <w:b/>
          <w:i/>
          <w:sz w:val="22"/>
          <w:szCs w:val="22"/>
          <w:lang w:val="it-IT"/>
        </w:rPr>
      </w:pPr>
    </w:p>
    <w:p w:rsidR="00A204FE" w:rsidRDefault="00A204FE" w:rsidP="00A15628">
      <w:pPr>
        <w:pStyle w:val="DefaultText"/>
        <w:jc w:val="center"/>
        <w:rPr>
          <w:b/>
          <w:i/>
          <w:sz w:val="22"/>
          <w:szCs w:val="22"/>
          <w:lang w:val="it-IT"/>
        </w:rPr>
      </w:pPr>
    </w:p>
    <w:p w:rsidR="00B258C7" w:rsidRDefault="00B258C7" w:rsidP="00A15628">
      <w:pPr>
        <w:pStyle w:val="DefaultText"/>
        <w:jc w:val="center"/>
        <w:rPr>
          <w:b/>
          <w:i/>
          <w:sz w:val="22"/>
          <w:szCs w:val="22"/>
          <w:lang w:val="it-IT"/>
        </w:rPr>
      </w:pPr>
      <w:r w:rsidRPr="00E1129B">
        <w:rPr>
          <w:b/>
          <w:i/>
          <w:sz w:val="22"/>
          <w:szCs w:val="22"/>
          <w:lang w:val="it-IT"/>
        </w:rPr>
        <w:t>Clauze obligatorii</w:t>
      </w:r>
    </w:p>
    <w:p w:rsidR="00A15628" w:rsidRPr="00A15628" w:rsidRDefault="00A15628" w:rsidP="00A15628">
      <w:pPr>
        <w:pStyle w:val="DefaultText"/>
        <w:jc w:val="both"/>
        <w:rPr>
          <w:i/>
          <w:sz w:val="20"/>
          <w:lang w:val="it-IT"/>
        </w:rPr>
      </w:pPr>
      <w:r w:rsidRPr="003F7F78">
        <w:rPr>
          <w:b/>
          <w:i/>
          <w:sz w:val="20"/>
          <w:lang w:val="it-IT"/>
        </w:rPr>
        <w:t>4. Obiectul şi preţul contractului</w:t>
      </w:r>
    </w:p>
    <w:p w:rsidR="0058048B" w:rsidRPr="00616F66" w:rsidRDefault="0058048B" w:rsidP="00616F66">
      <w:pPr>
        <w:suppressAutoHyphens/>
        <w:autoSpaceDE w:val="0"/>
        <w:autoSpaceDN w:val="0"/>
        <w:adjustRightInd w:val="0"/>
        <w:rPr>
          <w:b/>
          <w:i/>
          <w:color w:val="000000"/>
          <w:sz w:val="22"/>
          <w:szCs w:val="22"/>
          <w:lang w:eastAsia="ar-SA"/>
        </w:rPr>
      </w:pPr>
      <w:r w:rsidRPr="00E1129B">
        <w:rPr>
          <w:sz w:val="22"/>
          <w:szCs w:val="22"/>
          <w:lang w:val="it-IT"/>
        </w:rPr>
        <w:t xml:space="preserve">4.1. - Prestatorul se obligă să presteze </w:t>
      </w:r>
      <w:r w:rsidR="009F49BC" w:rsidRPr="005936D1">
        <w:rPr>
          <w:b/>
          <w:bCs/>
          <w:i/>
          <w:lang w:eastAsia="ar-SA"/>
        </w:rPr>
        <w:t>servicii de consultanță de management și consultanță financiară</w:t>
      </w:r>
      <w:r w:rsidR="009F49BC" w:rsidRPr="005936D1">
        <w:rPr>
          <w:bCs/>
          <w:i/>
          <w:lang w:eastAsia="ar-SA"/>
        </w:rPr>
        <w:t xml:space="preserve"> în cadrul </w:t>
      </w:r>
      <w:r w:rsidR="009F49BC">
        <w:rPr>
          <w:bCs/>
          <w:i/>
          <w:lang w:eastAsia="ar-SA"/>
        </w:rPr>
        <w:t xml:space="preserve">     </w:t>
      </w:r>
      <w:r w:rsidR="009F49BC" w:rsidRPr="005936D1">
        <w:rPr>
          <w:bCs/>
          <w:i/>
          <w:lang w:eastAsia="ar-SA"/>
        </w:rPr>
        <w:t xml:space="preserve">proiectului </w:t>
      </w:r>
      <w:r w:rsidR="009F49BC" w:rsidRPr="005936D1">
        <w:rPr>
          <w:b/>
          <w:bCs/>
          <w:i/>
          <w:lang w:eastAsia="ar-SA"/>
        </w:rPr>
        <w:t>„Înființarea Centrului de Zi ECHINOX Ploiești pentru persoane adulte cu dizabilități</w:t>
      </w:r>
      <w:r w:rsidRPr="00E1129B">
        <w:rPr>
          <w:b/>
          <w:i/>
          <w:color w:val="000000"/>
          <w:sz w:val="22"/>
          <w:szCs w:val="22"/>
          <w:lang w:eastAsia="ar-SA"/>
        </w:rPr>
        <w:t xml:space="preserve">” </w:t>
      </w:r>
      <w:r w:rsidRPr="009F49BC">
        <w:rPr>
          <w:color w:val="000000"/>
          <w:sz w:val="22"/>
          <w:szCs w:val="22"/>
          <w:lang w:eastAsia="ar-SA"/>
        </w:rPr>
        <w:t>în</w:t>
      </w:r>
      <w:r w:rsidR="00616F66" w:rsidRPr="009F49BC">
        <w:rPr>
          <w:color w:val="000000"/>
          <w:sz w:val="22"/>
          <w:szCs w:val="22"/>
          <w:lang w:eastAsia="ar-SA"/>
        </w:rPr>
        <w:t xml:space="preserve"> </w:t>
      </w:r>
      <w:r w:rsidRPr="00E1129B">
        <w:rPr>
          <w:sz w:val="22"/>
          <w:szCs w:val="22"/>
          <w:lang w:val="it-IT"/>
        </w:rPr>
        <w:t>perioada convenită şi în conformitate cu obligaţiile asumate prin prezentul contract.</w:t>
      </w:r>
    </w:p>
    <w:p w:rsidR="0058048B" w:rsidRPr="00E1129B" w:rsidRDefault="0058048B" w:rsidP="00A15628">
      <w:pPr>
        <w:rPr>
          <w:sz w:val="22"/>
          <w:szCs w:val="22"/>
          <w:lang w:val="it-IT"/>
        </w:rPr>
      </w:pPr>
      <w:r w:rsidRPr="00E1129B">
        <w:rPr>
          <w:sz w:val="22"/>
          <w:szCs w:val="22"/>
          <w:lang w:val="it-IT"/>
        </w:rPr>
        <w:t xml:space="preserve"> 4.2. </w:t>
      </w:r>
      <w:r w:rsidR="00A15628">
        <w:rPr>
          <w:sz w:val="22"/>
          <w:szCs w:val="22"/>
          <w:lang w:val="it-IT"/>
        </w:rPr>
        <w:t>-</w:t>
      </w:r>
      <w:r w:rsidRPr="00E1129B">
        <w:rPr>
          <w:sz w:val="22"/>
          <w:szCs w:val="22"/>
          <w:lang w:val="it-IT"/>
        </w:rPr>
        <w:t>Achizitorul se obligă să plătească prestatorului preţul convenit pentru serviciile prestate.</w:t>
      </w:r>
    </w:p>
    <w:p w:rsidR="0058048B" w:rsidRPr="00E1129B" w:rsidRDefault="0058048B" w:rsidP="00A15628">
      <w:pPr>
        <w:spacing w:line="276" w:lineRule="auto"/>
        <w:rPr>
          <w:sz w:val="22"/>
          <w:szCs w:val="22"/>
          <w:lang w:val="it-IT"/>
        </w:rPr>
      </w:pPr>
      <w:r w:rsidRPr="00E1129B">
        <w:rPr>
          <w:sz w:val="22"/>
          <w:szCs w:val="22"/>
          <w:lang w:val="it-IT"/>
        </w:rPr>
        <w:t xml:space="preserve"> </w:t>
      </w:r>
      <w:r w:rsidR="00A15628">
        <w:rPr>
          <w:sz w:val="22"/>
          <w:szCs w:val="22"/>
          <w:lang w:val="it-IT"/>
        </w:rPr>
        <w:t>4.3.</w:t>
      </w:r>
      <w:r w:rsidRPr="00E1129B">
        <w:rPr>
          <w:bCs/>
          <w:sz w:val="22"/>
          <w:szCs w:val="22"/>
        </w:rPr>
        <w:t xml:space="preserve">- </w:t>
      </w:r>
      <w:r w:rsidRPr="00E1129B">
        <w:rPr>
          <w:sz w:val="22"/>
          <w:szCs w:val="22"/>
          <w:lang w:val="it-IT"/>
        </w:rPr>
        <w:t xml:space="preserve">Preţul convenit pentru îndeplinirea contractului, plătibil prestatorului de către achizitor, este de </w:t>
      </w:r>
      <w:r w:rsidR="00087A39">
        <w:rPr>
          <w:b/>
          <w:sz w:val="22"/>
          <w:szCs w:val="22"/>
          <w:lang w:val="it-IT"/>
        </w:rPr>
        <w:t>______</w:t>
      </w:r>
      <w:r w:rsidRPr="00E1129B">
        <w:rPr>
          <w:b/>
          <w:sz w:val="22"/>
          <w:szCs w:val="22"/>
          <w:lang w:val="it-IT"/>
        </w:rPr>
        <w:t>lei</w:t>
      </w:r>
      <w:r w:rsidRPr="00E1129B">
        <w:rPr>
          <w:sz w:val="22"/>
          <w:szCs w:val="22"/>
          <w:lang w:val="it-IT"/>
        </w:rPr>
        <w:t xml:space="preserve">, la care se adaugă </w:t>
      </w:r>
      <w:r w:rsidRPr="00E1129B">
        <w:rPr>
          <w:b/>
          <w:sz w:val="22"/>
          <w:szCs w:val="22"/>
          <w:lang w:val="it-IT"/>
        </w:rPr>
        <w:t>TVA</w:t>
      </w:r>
      <w:r w:rsidRPr="00E1129B">
        <w:rPr>
          <w:sz w:val="22"/>
          <w:szCs w:val="22"/>
          <w:lang w:val="it-IT"/>
        </w:rPr>
        <w:t xml:space="preserve"> în sumă de </w:t>
      </w:r>
      <w:r w:rsidRPr="00E1129B">
        <w:rPr>
          <w:b/>
          <w:sz w:val="22"/>
          <w:szCs w:val="22"/>
          <w:lang w:val="it-IT"/>
        </w:rPr>
        <w:t>______ lei</w:t>
      </w:r>
      <w:r w:rsidRPr="00E1129B">
        <w:rPr>
          <w:sz w:val="22"/>
          <w:szCs w:val="22"/>
          <w:lang w:val="it-IT"/>
        </w:rPr>
        <w:t>.</w:t>
      </w:r>
    </w:p>
    <w:p w:rsidR="00B87425" w:rsidRPr="00E1129B" w:rsidRDefault="00B87425" w:rsidP="00E1129B">
      <w:pPr>
        <w:pStyle w:val="DefaultText2"/>
        <w:jc w:val="both"/>
        <w:rPr>
          <w:b/>
          <w:i/>
          <w:sz w:val="22"/>
          <w:szCs w:val="22"/>
          <w:lang w:val="it-IT"/>
        </w:rPr>
      </w:pPr>
    </w:p>
    <w:p w:rsidR="00B258C7" w:rsidRPr="00E1129B" w:rsidRDefault="00B258C7" w:rsidP="00E1129B">
      <w:pPr>
        <w:pStyle w:val="DefaultText2"/>
        <w:jc w:val="both"/>
        <w:rPr>
          <w:b/>
          <w:i/>
          <w:sz w:val="22"/>
          <w:szCs w:val="22"/>
          <w:lang w:val="it-IT"/>
        </w:rPr>
      </w:pPr>
      <w:r w:rsidRPr="00E1129B">
        <w:rPr>
          <w:b/>
          <w:i/>
          <w:sz w:val="22"/>
          <w:szCs w:val="22"/>
          <w:lang w:val="it-IT"/>
        </w:rPr>
        <w:t>5. Durata contractului</w:t>
      </w:r>
    </w:p>
    <w:p w:rsidR="000C30CC" w:rsidRDefault="00383C65" w:rsidP="00E1129B">
      <w:pPr>
        <w:pStyle w:val="DefaultText2"/>
        <w:jc w:val="both"/>
        <w:rPr>
          <w:sz w:val="22"/>
          <w:szCs w:val="22"/>
          <w:lang w:val="it-IT"/>
        </w:rPr>
      </w:pPr>
      <w:r w:rsidRPr="00E1129B">
        <w:rPr>
          <w:sz w:val="22"/>
          <w:szCs w:val="22"/>
          <w:lang w:val="it-IT"/>
        </w:rPr>
        <w:t xml:space="preserve">5.1 </w:t>
      </w:r>
      <w:r w:rsidR="009F49BC">
        <w:rPr>
          <w:sz w:val="22"/>
          <w:szCs w:val="22"/>
          <w:lang w:val="it-IT"/>
        </w:rPr>
        <w:t>–</w:t>
      </w:r>
      <w:r w:rsidRPr="00E1129B">
        <w:rPr>
          <w:sz w:val="22"/>
          <w:szCs w:val="22"/>
          <w:lang w:val="it-IT"/>
        </w:rPr>
        <w:t xml:space="preserve"> </w:t>
      </w:r>
      <w:r w:rsidR="009F49BC" w:rsidRPr="009F49BC">
        <w:rPr>
          <w:b/>
          <w:i/>
          <w:sz w:val="22"/>
          <w:szCs w:val="22"/>
          <w:lang w:val="it-IT"/>
        </w:rPr>
        <w:t>Serviciile</w:t>
      </w:r>
      <w:r w:rsidR="009F49BC">
        <w:rPr>
          <w:sz w:val="22"/>
          <w:szCs w:val="22"/>
          <w:lang w:val="it-IT"/>
        </w:rPr>
        <w:t xml:space="preserve"> </w:t>
      </w:r>
      <w:r w:rsidR="009F49BC" w:rsidRPr="005936D1">
        <w:rPr>
          <w:b/>
          <w:bCs/>
          <w:i/>
          <w:lang w:eastAsia="ar-SA"/>
        </w:rPr>
        <w:t>de consultanță de management și consultanță financiară</w:t>
      </w:r>
      <w:r w:rsidR="009F49BC" w:rsidRPr="005936D1">
        <w:rPr>
          <w:bCs/>
          <w:i/>
          <w:lang w:eastAsia="ar-SA"/>
        </w:rPr>
        <w:t xml:space="preserve"> </w:t>
      </w:r>
      <w:r w:rsidR="000C30CC" w:rsidRPr="00E1129B">
        <w:rPr>
          <w:sz w:val="22"/>
          <w:szCs w:val="22"/>
          <w:lang w:val="it-IT"/>
        </w:rPr>
        <w:t xml:space="preserve">vor fi prestate </w:t>
      </w:r>
      <w:r w:rsidR="0058048B" w:rsidRPr="00E1129B">
        <w:rPr>
          <w:sz w:val="22"/>
          <w:szCs w:val="22"/>
          <w:lang w:val="it-IT"/>
        </w:rPr>
        <w:t xml:space="preserve">conform Caietului de sarcini, </w:t>
      </w:r>
      <w:r w:rsidR="00C06A95" w:rsidRPr="00752D77">
        <w:rPr>
          <w:rFonts w:cstheme="minorHAnsi"/>
          <w:bCs/>
          <w:szCs w:val="24"/>
          <w:lang w:eastAsia="ar-SA"/>
        </w:rPr>
        <w:t>până la finalizarea proiectului, conform prevederilor contractului de finanţare</w:t>
      </w:r>
      <w:r w:rsidR="00C06A95">
        <w:rPr>
          <w:rFonts w:cstheme="minorHAnsi"/>
          <w:bCs/>
          <w:szCs w:val="24"/>
          <w:lang w:eastAsia="ar-SA"/>
        </w:rPr>
        <w:t>,</w:t>
      </w:r>
      <w:r w:rsidR="00616F66">
        <w:rPr>
          <w:sz w:val="22"/>
          <w:szCs w:val="22"/>
          <w:lang w:val="it-IT"/>
        </w:rPr>
        <w:t xml:space="preserve"> </w:t>
      </w:r>
      <w:r w:rsidR="000C30CC" w:rsidRPr="00E1129B">
        <w:rPr>
          <w:sz w:val="22"/>
          <w:szCs w:val="22"/>
          <w:lang w:val="it-IT"/>
        </w:rPr>
        <w:t xml:space="preserve"> cu începere de la data semnării prezentului contract de către ambele părți.</w:t>
      </w:r>
    </w:p>
    <w:p w:rsidR="00C06A95" w:rsidRDefault="00C06A95" w:rsidP="00C06A95">
      <w:pPr>
        <w:tabs>
          <w:tab w:val="left" w:pos="840"/>
        </w:tabs>
        <w:suppressAutoHyphens/>
        <w:ind w:firstLine="480"/>
        <w:jc w:val="both"/>
        <w:rPr>
          <w:rFonts w:cstheme="minorHAnsi"/>
          <w:bCs/>
          <w:highlight w:val="yellow"/>
          <w:lang w:eastAsia="ar-SA"/>
        </w:rPr>
      </w:pPr>
      <w:r w:rsidRPr="00752D77">
        <w:rPr>
          <w:rFonts w:cstheme="minorHAnsi"/>
          <w:bCs/>
          <w:lang w:eastAsia="ar-SA"/>
        </w:rPr>
        <w:t>În cazul în care contractul de finanţare suferă modificări în ceea ce priveste graficul de activităţi şi perioada de implementare, contractul de servicii se va modifica automat</w:t>
      </w:r>
      <w:r>
        <w:rPr>
          <w:rFonts w:cstheme="minorHAnsi"/>
          <w:bCs/>
          <w:lang w:eastAsia="ar-SA"/>
        </w:rPr>
        <w:t xml:space="preserve"> în sensul prelungirii, </w:t>
      </w:r>
      <w:r w:rsidRPr="00752D77">
        <w:rPr>
          <w:rFonts w:cstheme="minorHAnsi"/>
          <w:bCs/>
          <w:lang w:eastAsia="ar-SA"/>
        </w:rPr>
        <w:t>corespunzător cu modificările contractului de finanţare, fără majorarea preţului contractului.</w:t>
      </w:r>
    </w:p>
    <w:p w:rsidR="00B258C7" w:rsidRPr="00E1129B" w:rsidRDefault="0076569A" w:rsidP="00087A39">
      <w:pPr>
        <w:jc w:val="both"/>
        <w:rPr>
          <w:sz w:val="22"/>
          <w:szCs w:val="22"/>
          <w:lang w:val="it-IT"/>
        </w:rPr>
      </w:pPr>
      <w:r>
        <w:rPr>
          <w:sz w:val="22"/>
          <w:szCs w:val="22"/>
          <w:lang w:val="it-IT"/>
        </w:rPr>
        <w:t xml:space="preserve"> </w:t>
      </w:r>
    </w:p>
    <w:p w:rsidR="00B258C7" w:rsidRPr="00E1129B" w:rsidRDefault="00B258C7" w:rsidP="00E1129B">
      <w:pPr>
        <w:pStyle w:val="DefaultText"/>
        <w:jc w:val="both"/>
        <w:rPr>
          <w:b/>
          <w:i/>
          <w:sz w:val="22"/>
          <w:szCs w:val="22"/>
          <w:lang w:val="it-IT"/>
        </w:rPr>
      </w:pPr>
      <w:r w:rsidRPr="00E1129B">
        <w:rPr>
          <w:b/>
          <w:i/>
          <w:sz w:val="22"/>
          <w:szCs w:val="22"/>
          <w:lang w:val="it-IT"/>
        </w:rPr>
        <w:t>6. Documentele contractului</w:t>
      </w:r>
    </w:p>
    <w:p w:rsidR="00B258C7" w:rsidRPr="00E1129B" w:rsidRDefault="00B258C7" w:rsidP="00E1129B">
      <w:pPr>
        <w:pStyle w:val="DefaultText1"/>
        <w:jc w:val="both"/>
        <w:rPr>
          <w:sz w:val="22"/>
          <w:szCs w:val="22"/>
          <w:lang w:val="nl-NL"/>
        </w:rPr>
      </w:pPr>
      <w:r w:rsidRPr="00E1129B">
        <w:rPr>
          <w:sz w:val="22"/>
          <w:szCs w:val="22"/>
          <w:lang w:val="nl-NL"/>
        </w:rPr>
        <w:t>6.1 - Documentele contractului sunt:</w:t>
      </w:r>
    </w:p>
    <w:p w:rsidR="00B258C7" w:rsidRPr="00E1129B" w:rsidRDefault="00EB4EF3" w:rsidP="00E1129B">
      <w:pPr>
        <w:pStyle w:val="DefaultText1"/>
        <w:jc w:val="both"/>
        <w:rPr>
          <w:i/>
          <w:iCs/>
          <w:sz w:val="22"/>
          <w:szCs w:val="22"/>
          <w:lang w:val="ro-RO"/>
        </w:rPr>
      </w:pPr>
      <w:r w:rsidRPr="00E1129B">
        <w:rPr>
          <w:i/>
          <w:iCs/>
          <w:sz w:val="22"/>
          <w:szCs w:val="22"/>
          <w:lang w:val="ro-RO"/>
        </w:rPr>
        <w:t>-  caietul de sarcini</w:t>
      </w:r>
      <w:r w:rsidR="00D33752" w:rsidRPr="00E1129B">
        <w:rPr>
          <w:i/>
          <w:iCs/>
          <w:sz w:val="22"/>
          <w:szCs w:val="22"/>
          <w:lang w:val="ro-RO"/>
        </w:rPr>
        <w:t>- Anexa nr.1</w:t>
      </w:r>
    </w:p>
    <w:p w:rsidR="00B258C7" w:rsidRPr="00E1129B" w:rsidRDefault="00D33752" w:rsidP="00E1129B">
      <w:pPr>
        <w:pStyle w:val="DefaultText1"/>
        <w:jc w:val="both"/>
        <w:rPr>
          <w:i/>
          <w:iCs/>
          <w:sz w:val="22"/>
          <w:szCs w:val="22"/>
          <w:lang w:val="ro-RO"/>
        </w:rPr>
      </w:pPr>
      <w:r w:rsidRPr="00E1129B">
        <w:rPr>
          <w:i/>
          <w:iCs/>
          <w:sz w:val="22"/>
          <w:szCs w:val="22"/>
          <w:lang w:val="ro-RO"/>
        </w:rPr>
        <w:t xml:space="preserve">-  </w:t>
      </w:r>
      <w:r w:rsidR="006E5398" w:rsidRPr="00E1129B">
        <w:rPr>
          <w:i/>
          <w:iCs/>
          <w:sz w:val="22"/>
          <w:szCs w:val="22"/>
          <w:lang w:val="ro-RO"/>
        </w:rPr>
        <w:t>propunerea</w:t>
      </w:r>
      <w:r w:rsidRPr="00E1129B">
        <w:rPr>
          <w:i/>
          <w:iCs/>
          <w:sz w:val="22"/>
          <w:szCs w:val="22"/>
          <w:lang w:val="ro-RO"/>
        </w:rPr>
        <w:t xml:space="preserve"> financiara</w:t>
      </w:r>
      <w:r w:rsidR="006E5398" w:rsidRPr="00E1129B">
        <w:rPr>
          <w:i/>
          <w:iCs/>
          <w:sz w:val="22"/>
          <w:szCs w:val="22"/>
          <w:lang w:val="ro-RO"/>
        </w:rPr>
        <w:t xml:space="preserve"> si propunerea tehnica </w:t>
      </w:r>
      <w:r w:rsidRPr="00E1129B">
        <w:rPr>
          <w:i/>
          <w:iCs/>
          <w:sz w:val="22"/>
          <w:szCs w:val="22"/>
          <w:lang w:val="ro-RO"/>
        </w:rPr>
        <w:t>- Anexa nr.</w:t>
      </w:r>
      <w:r w:rsidR="003F7F78" w:rsidRPr="00E1129B">
        <w:rPr>
          <w:i/>
          <w:iCs/>
          <w:sz w:val="22"/>
          <w:szCs w:val="22"/>
          <w:lang w:val="ro-RO"/>
        </w:rPr>
        <w:t>2</w:t>
      </w:r>
    </w:p>
    <w:p w:rsidR="00B258C7" w:rsidRPr="00E1129B" w:rsidRDefault="00B258C7" w:rsidP="00E1129B">
      <w:pPr>
        <w:pStyle w:val="DefaultText1"/>
        <w:jc w:val="both"/>
        <w:rPr>
          <w:i/>
          <w:strike/>
          <w:sz w:val="22"/>
          <w:szCs w:val="22"/>
          <w:lang w:val="ro-RO"/>
        </w:rPr>
      </w:pPr>
      <w:r w:rsidRPr="00E1129B">
        <w:rPr>
          <w:i/>
          <w:iCs/>
          <w:sz w:val="22"/>
          <w:szCs w:val="22"/>
          <w:lang w:val="ro-RO"/>
        </w:rPr>
        <w:t>-  alte documente, dupa caz.</w:t>
      </w:r>
    </w:p>
    <w:p w:rsidR="00B258C7" w:rsidRPr="00E1129B" w:rsidRDefault="00B258C7" w:rsidP="00E1129B">
      <w:pPr>
        <w:pStyle w:val="DefaultText"/>
        <w:jc w:val="both"/>
        <w:rPr>
          <w:b/>
          <w:i/>
          <w:sz w:val="22"/>
          <w:szCs w:val="22"/>
        </w:rPr>
      </w:pPr>
    </w:p>
    <w:p w:rsidR="00B258C7" w:rsidRPr="00E1129B" w:rsidRDefault="00B258C7" w:rsidP="00E1129B">
      <w:pPr>
        <w:pStyle w:val="DefaultText"/>
        <w:jc w:val="both"/>
        <w:rPr>
          <w:b/>
          <w:sz w:val="22"/>
          <w:szCs w:val="22"/>
        </w:rPr>
      </w:pPr>
      <w:r w:rsidRPr="00E1129B">
        <w:rPr>
          <w:b/>
          <w:i/>
          <w:sz w:val="22"/>
          <w:szCs w:val="22"/>
        </w:rPr>
        <w:t>7.</w:t>
      </w:r>
      <w:r w:rsidRPr="00E1129B">
        <w:rPr>
          <w:b/>
          <w:sz w:val="22"/>
          <w:szCs w:val="22"/>
        </w:rPr>
        <w:t xml:space="preserve"> </w:t>
      </w:r>
      <w:r w:rsidRPr="00E1129B">
        <w:rPr>
          <w:b/>
          <w:i/>
          <w:sz w:val="22"/>
          <w:szCs w:val="22"/>
        </w:rPr>
        <w:t>Obligaţiile principale ale prestatorului</w:t>
      </w:r>
    </w:p>
    <w:p w:rsidR="00B258C7" w:rsidRPr="00E1129B" w:rsidRDefault="00B258C7" w:rsidP="00E1129B">
      <w:pPr>
        <w:pStyle w:val="DefaultText"/>
        <w:jc w:val="both"/>
        <w:rPr>
          <w:b/>
          <w:sz w:val="22"/>
          <w:szCs w:val="22"/>
        </w:rPr>
      </w:pPr>
      <w:r w:rsidRPr="00E1129B">
        <w:rPr>
          <w:sz w:val="22"/>
          <w:szCs w:val="22"/>
        </w:rPr>
        <w:t>7.1 - Prestatorul se obligă să presteze serviciile care fac obiectul prezentul</w:t>
      </w:r>
      <w:r w:rsidR="00391C22" w:rsidRPr="00E1129B">
        <w:rPr>
          <w:sz w:val="22"/>
          <w:szCs w:val="22"/>
        </w:rPr>
        <w:t>ui</w:t>
      </w:r>
      <w:r w:rsidR="00BD3233" w:rsidRPr="00E1129B">
        <w:rPr>
          <w:sz w:val="22"/>
          <w:szCs w:val="22"/>
        </w:rPr>
        <w:t xml:space="preserve"> contract în perioada convenită</w:t>
      </w:r>
      <w:r w:rsidRPr="00E1129B">
        <w:rPr>
          <w:sz w:val="22"/>
          <w:szCs w:val="22"/>
        </w:rPr>
        <w:t xml:space="preserve"> şi în conformitate cu </w:t>
      </w:r>
      <w:r w:rsidR="00297BF2" w:rsidRPr="00E1129B">
        <w:rPr>
          <w:sz w:val="22"/>
          <w:szCs w:val="22"/>
        </w:rPr>
        <w:t xml:space="preserve">cerinţele detaliate </w:t>
      </w:r>
      <w:r w:rsidR="00391C22" w:rsidRPr="00E1129B">
        <w:rPr>
          <w:sz w:val="22"/>
          <w:szCs w:val="22"/>
        </w:rPr>
        <w:t>în</w:t>
      </w:r>
      <w:r w:rsidR="00297BF2" w:rsidRPr="00E1129B">
        <w:rPr>
          <w:sz w:val="22"/>
          <w:szCs w:val="22"/>
        </w:rPr>
        <w:t xml:space="preserve"> </w:t>
      </w:r>
      <w:r w:rsidR="00297BF2" w:rsidRPr="00E1129B">
        <w:rPr>
          <w:b/>
          <w:sz w:val="22"/>
          <w:szCs w:val="22"/>
        </w:rPr>
        <w:t>Caietul de sarcini</w:t>
      </w:r>
      <w:r w:rsidR="00407F34" w:rsidRPr="00E1129B">
        <w:rPr>
          <w:sz w:val="22"/>
          <w:szCs w:val="22"/>
        </w:rPr>
        <w:t xml:space="preserve"> nr.</w:t>
      </w:r>
      <w:r w:rsidR="0058048B" w:rsidRPr="00E1129B">
        <w:rPr>
          <w:sz w:val="22"/>
          <w:szCs w:val="22"/>
        </w:rPr>
        <w:t xml:space="preserve"> </w:t>
      </w:r>
      <w:r w:rsidR="008D0064">
        <w:rPr>
          <w:b/>
          <w:sz w:val="22"/>
          <w:szCs w:val="22"/>
        </w:rPr>
        <w:t>IA35064/18.07.2023</w:t>
      </w:r>
      <w:r w:rsidR="00407F34" w:rsidRPr="00E1129B">
        <w:rPr>
          <w:b/>
          <w:sz w:val="22"/>
          <w:szCs w:val="22"/>
        </w:rPr>
        <w:t>.</w:t>
      </w:r>
    </w:p>
    <w:p w:rsidR="00E1129B" w:rsidRPr="00E1129B" w:rsidRDefault="00E1129B" w:rsidP="00E1129B">
      <w:pPr>
        <w:pStyle w:val="DefaultText"/>
        <w:jc w:val="both"/>
        <w:rPr>
          <w:sz w:val="22"/>
          <w:szCs w:val="22"/>
        </w:rPr>
      </w:pPr>
      <w:r w:rsidRPr="00E1129B">
        <w:rPr>
          <w:sz w:val="22"/>
          <w:szCs w:val="22"/>
        </w:rPr>
        <w:t>7.2 - Prestatorul se obligă să presteze serviciile la standardele şi/sau performanţele stabilite de legislatia in vigoare.</w:t>
      </w:r>
    </w:p>
    <w:p w:rsidR="00E1129B" w:rsidRPr="00E1129B" w:rsidRDefault="00E1129B" w:rsidP="00E1129B">
      <w:pPr>
        <w:pStyle w:val="DefaultText"/>
        <w:jc w:val="both"/>
        <w:rPr>
          <w:sz w:val="22"/>
          <w:szCs w:val="22"/>
          <w:lang w:val="nl-NL"/>
        </w:rPr>
      </w:pPr>
      <w:r w:rsidRPr="00E1129B">
        <w:rPr>
          <w:sz w:val="22"/>
          <w:szCs w:val="22"/>
        </w:rPr>
        <w:lastRenderedPageBreak/>
        <w:t>7.3</w:t>
      </w:r>
      <w:r w:rsidRPr="00E1129B">
        <w:rPr>
          <w:b/>
          <w:sz w:val="22"/>
          <w:szCs w:val="22"/>
        </w:rPr>
        <w:t xml:space="preserve"> - </w:t>
      </w:r>
      <w:r w:rsidRPr="00E1129B">
        <w:rPr>
          <w:sz w:val="22"/>
          <w:szCs w:val="22"/>
        </w:rPr>
        <w:t>Prestatorul este pe deplin responsabil pentru prestarea serviciilor în conformitate cu clauzele contractuale. Totodată este răspunzător atât de siguranţa tuturor operaţiunilor şi metodelor de prestare utilizate, cât şi de calificarea personalului folosit pe toată durata contractului</w:t>
      </w:r>
      <w:r w:rsidRPr="00E1129B">
        <w:rPr>
          <w:sz w:val="22"/>
          <w:szCs w:val="22"/>
          <w:lang w:val="nl-NL"/>
        </w:rPr>
        <w:t>.</w:t>
      </w:r>
    </w:p>
    <w:p w:rsidR="00E1129B" w:rsidRPr="00E1129B" w:rsidRDefault="00E1129B" w:rsidP="00E1129B">
      <w:pPr>
        <w:pStyle w:val="DefaultText"/>
        <w:jc w:val="both"/>
        <w:rPr>
          <w:b/>
          <w:sz w:val="22"/>
          <w:szCs w:val="22"/>
        </w:rPr>
      </w:pPr>
      <w:r w:rsidRPr="00E1129B">
        <w:rPr>
          <w:sz w:val="22"/>
          <w:szCs w:val="22"/>
        </w:rPr>
        <w:t>7.4 - Prestatorul se obligă să despăgubească achizitorul împotriva oricăror:</w:t>
      </w:r>
    </w:p>
    <w:p w:rsidR="00E1129B" w:rsidRPr="00E1129B" w:rsidRDefault="00E1129B" w:rsidP="00E1129B">
      <w:pPr>
        <w:pStyle w:val="DefaultText"/>
        <w:numPr>
          <w:ilvl w:val="7"/>
          <w:numId w:val="1"/>
        </w:numPr>
        <w:overflowPunct/>
        <w:autoSpaceDE/>
        <w:autoSpaceDN/>
        <w:adjustRightInd/>
        <w:ind w:left="0" w:firstLine="0"/>
        <w:jc w:val="both"/>
        <w:textAlignment w:val="auto"/>
        <w:rPr>
          <w:sz w:val="22"/>
          <w:szCs w:val="22"/>
        </w:rPr>
      </w:pPr>
      <w:r w:rsidRPr="00E1129B">
        <w:rPr>
          <w:sz w:val="22"/>
          <w:szCs w:val="22"/>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Default="00E1129B" w:rsidP="00E1129B">
      <w:pPr>
        <w:pStyle w:val="DefaultText"/>
        <w:numPr>
          <w:ilvl w:val="7"/>
          <w:numId w:val="1"/>
        </w:numPr>
        <w:overflowPunct/>
        <w:autoSpaceDE/>
        <w:autoSpaceDN/>
        <w:adjustRightInd/>
        <w:ind w:left="0" w:firstLine="0"/>
        <w:jc w:val="both"/>
        <w:textAlignment w:val="auto"/>
        <w:rPr>
          <w:sz w:val="22"/>
          <w:szCs w:val="22"/>
        </w:rPr>
      </w:pPr>
      <w:r w:rsidRPr="00E1129B">
        <w:rPr>
          <w:sz w:val="22"/>
          <w:szCs w:val="22"/>
        </w:rPr>
        <w:t xml:space="preserve"> daune-interese, costuri, taxe şi cheltuieli de orice natură, aferente, cu excepţia situaţiei în care o astfel de încălcare rezultă din respectarea caietului de sarc</w:t>
      </w:r>
      <w:r w:rsidR="00A15628">
        <w:rPr>
          <w:sz w:val="22"/>
          <w:szCs w:val="22"/>
        </w:rPr>
        <w:t>ini întocmit de către achizitor.</w:t>
      </w:r>
    </w:p>
    <w:p w:rsidR="00A15628" w:rsidRPr="00A15628" w:rsidRDefault="00A15628" w:rsidP="00A15628">
      <w:pPr>
        <w:pStyle w:val="DefaultText"/>
        <w:overflowPunct/>
        <w:autoSpaceDE/>
        <w:autoSpaceDN/>
        <w:adjustRightInd/>
        <w:jc w:val="both"/>
        <w:textAlignment w:val="auto"/>
        <w:rPr>
          <w:sz w:val="22"/>
          <w:szCs w:val="22"/>
        </w:rPr>
      </w:pPr>
    </w:p>
    <w:p w:rsidR="00B258C7" w:rsidRPr="00E1129B" w:rsidRDefault="00B258C7" w:rsidP="00E1129B">
      <w:pPr>
        <w:pStyle w:val="DefaultText"/>
        <w:jc w:val="both"/>
        <w:rPr>
          <w:b/>
          <w:i/>
          <w:sz w:val="22"/>
          <w:szCs w:val="22"/>
        </w:rPr>
      </w:pPr>
      <w:r w:rsidRPr="00E1129B">
        <w:rPr>
          <w:b/>
          <w:i/>
          <w:sz w:val="22"/>
          <w:szCs w:val="22"/>
        </w:rPr>
        <w:t>8.</w:t>
      </w:r>
      <w:r w:rsidRPr="00E1129B">
        <w:rPr>
          <w:b/>
          <w:sz w:val="22"/>
          <w:szCs w:val="22"/>
        </w:rPr>
        <w:t xml:space="preserve"> </w:t>
      </w:r>
      <w:r w:rsidRPr="00E1129B">
        <w:rPr>
          <w:b/>
          <w:i/>
          <w:sz w:val="22"/>
          <w:szCs w:val="22"/>
        </w:rPr>
        <w:t>Obligaţiile principale ale achizitorului</w:t>
      </w:r>
    </w:p>
    <w:p w:rsidR="00E1129B" w:rsidRPr="00E1129B" w:rsidRDefault="00E1129B" w:rsidP="00E1129B">
      <w:pPr>
        <w:pStyle w:val="DefaultText"/>
        <w:jc w:val="both"/>
        <w:rPr>
          <w:sz w:val="22"/>
          <w:szCs w:val="22"/>
        </w:rPr>
      </w:pPr>
      <w:r w:rsidRPr="00E1129B">
        <w:rPr>
          <w:sz w:val="22"/>
          <w:szCs w:val="22"/>
        </w:rPr>
        <w:t>8.1 – Achizitorul are obligaţia de a efectua plăţile către prestator, prin Ordin de plată, în termen de maxim 30 de zile de la primirea facturii fiscale – în original – şi a procesului-verbal de recepţie a serviciilor (semnat de reprezentanţii achizitorului şi prestatorului), în limita tranşelor stabilite de comun acord cu prestatorul la data semnării contractului.</w:t>
      </w:r>
    </w:p>
    <w:p w:rsidR="00E1129B" w:rsidRPr="00E1129B" w:rsidRDefault="00E1129B" w:rsidP="00E1129B">
      <w:pPr>
        <w:pStyle w:val="DefaultText"/>
        <w:jc w:val="both"/>
        <w:rPr>
          <w:sz w:val="22"/>
          <w:szCs w:val="22"/>
          <w:lang w:val="fr-FR"/>
        </w:rPr>
      </w:pPr>
      <w:r w:rsidRPr="00E1129B">
        <w:rPr>
          <w:sz w:val="22"/>
          <w:szCs w:val="22"/>
        </w:rPr>
        <w:t>8.2 - Achizitorul se obligă să pună la dispoziţia prestatorului orice facilităţi şi/sau informaţii pe care acesta le-a cerut în propunerea tehnică şi pe care le consideră necesare pentru îndeplinirea contractului.</w:t>
      </w:r>
    </w:p>
    <w:p w:rsidR="00B81A07" w:rsidRPr="00E1129B" w:rsidRDefault="00B81A07" w:rsidP="00E1129B">
      <w:pPr>
        <w:pStyle w:val="DefaultText"/>
        <w:jc w:val="both"/>
        <w:rPr>
          <w:sz w:val="22"/>
          <w:szCs w:val="22"/>
          <w:lang w:val="fr-FR"/>
        </w:rPr>
      </w:pPr>
    </w:p>
    <w:p w:rsidR="00B258C7" w:rsidRPr="00E1129B" w:rsidRDefault="00B258C7" w:rsidP="00E1129B">
      <w:pPr>
        <w:pStyle w:val="DefaultText"/>
        <w:jc w:val="both"/>
        <w:rPr>
          <w:b/>
          <w:sz w:val="22"/>
          <w:szCs w:val="22"/>
          <w:lang w:val="nl-NL"/>
        </w:rPr>
      </w:pPr>
      <w:r w:rsidRPr="00E1129B">
        <w:rPr>
          <w:b/>
          <w:i/>
          <w:sz w:val="22"/>
          <w:szCs w:val="22"/>
          <w:lang w:val="nl-NL"/>
        </w:rPr>
        <w:t>9.</w:t>
      </w:r>
      <w:r w:rsidRPr="00E1129B">
        <w:rPr>
          <w:b/>
          <w:sz w:val="22"/>
          <w:szCs w:val="22"/>
          <w:lang w:val="nl-NL"/>
        </w:rPr>
        <w:t xml:space="preserve"> </w:t>
      </w:r>
      <w:r w:rsidRPr="00E1129B">
        <w:rPr>
          <w:b/>
          <w:i/>
          <w:sz w:val="22"/>
          <w:szCs w:val="22"/>
          <w:lang w:val="nl-NL"/>
        </w:rPr>
        <w:t xml:space="preserve">Sancţiuni pentru neîndeplinirea culpabilă a obligaţiilor </w:t>
      </w:r>
    </w:p>
    <w:p w:rsidR="00E1129B" w:rsidRPr="00E1129B" w:rsidRDefault="00E1129B" w:rsidP="00E1129B">
      <w:pPr>
        <w:pStyle w:val="DefaultText"/>
        <w:jc w:val="both"/>
        <w:rPr>
          <w:sz w:val="22"/>
          <w:szCs w:val="22"/>
        </w:rPr>
      </w:pPr>
      <w:r w:rsidRPr="00E1129B">
        <w:rPr>
          <w:sz w:val="22"/>
          <w:szCs w:val="22"/>
          <w:lang w:val="nl-NL"/>
        </w:rPr>
        <w:t>9.1 - În cazul în care, din vina sa exclusiv</w:t>
      </w:r>
      <w:r w:rsidRPr="00E1129B">
        <w:rPr>
          <w:sz w:val="22"/>
          <w:szCs w:val="22"/>
        </w:rPr>
        <w:t>ă</w:t>
      </w:r>
      <w:r w:rsidRPr="00E1129B">
        <w:rPr>
          <w:sz w:val="22"/>
          <w:szCs w:val="22"/>
          <w:lang w:val="nl-NL"/>
        </w:rPr>
        <w:t>, prestatorul nu reuşeşte să-şi execute obligaţiile asumate prin contract, atunci achizitorul are dreptul  de a calcula și percepe ca penalităţi, o suma echivalentă cu o cota procentuală de 0,1% din preţul contractului</w:t>
      </w:r>
      <w:r w:rsidRPr="00E1129B">
        <w:rPr>
          <w:sz w:val="22"/>
          <w:szCs w:val="22"/>
        </w:rPr>
        <w:t>, pentru fiecare zi de întarziere.</w:t>
      </w:r>
    </w:p>
    <w:p w:rsidR="00E1129B" w:rsidRPr="00E1129B" w:rsidRDefault="00E1129B" w:rsidP="00E1129B">
      <w:pPr>
        <w:pStyle w:val="DefaultText"/>
        <w:jc w:val="both"/>
        <w:rPr>
          <w:sz w:val="22"/>
          <w:szCs w:val="22"/>
        </w:rPr>
      </w:pPr>
      <w:r w:rsidRPr="00E1129B">
        <w:rPr>
          <w:sz w:val="22"/>
          <w:szCs w:val="22"/>
        </w:rPr>
        <w:t xml:space="preserve">9.2 </w:t>
      </w:r>
      <w:r w:rsidRPr="00E1129B">
        <w:rPr>
          <w:b/>
          <w:sz w:val="22"/>
          <w:szCs w:val="22"/>
        </w:rPr>
        <w:t>-</w:t>
      </w:r>
      <w:r w:rsidRPr="00E1129B">
        <w:rPr>
          <w:sz w:val="22"/>
          <w:szCs w:val="22"/>
        </w:rPr>
        <w:t xml:space="preserve"> </w:t>
      </w:r>
      <w:r w:rsidRPr="00E1129B">
        <w:rPr>
          <w:sz w:val="22"/>
          <w:szCs w:val="22"/>
          <w:lang w:val="nl-NL"/>
        </w:rPr>
        <w:t>În cazul în care achizitorul nu onorează facturile în termen de 28 de zile de la expirarea perioadei convenite, atunci acesta are obligaţia de a plati ca penalităţi o suma echivalentă cu o cota procentuală de 0,1% din plata neefectuată, pentru fiecare zi de întarziere</w:t>
      </w:r>
      <w:r w:rsidRPr="00E1129B">
        <w:rPr>
          <w:sz w:val="22"/>
          <w:szCs w:val="22"/>
        </w:rPr>
        <w:t>.</w:t>
      </w:r>
    </w:p>
    <w:p w:rsidR="00E1129B" w:rsidRPr="00E1129B" w:rsidRDefault="00E1129B" w:rsidP="00E1129B">
      <w:pPr>
        <w:pStyle w:val="DefaultText"/>
        <w:jc w:val="both"/>
        <w:rPr>
          <w:sz w:val="22"/>
          <w:szCs w:val="22"/>
        </w:rPr>
      </w:pPr>
      <w:r w:rsidRPr="00E1129B">
        <w:rPr>
          <w:sz w:val="22"/>
          <w:szCs w:val="22"/>
        </w:rPr>
        <w:t>9.3 - Achizitorul îşi rezervă dreptul de a renunţa oricând la contract, printr-o notificare scrisă adresată prestatorului fără nicio compensaţie, dacă acesta din urmă dă faliment, cu condiţia ca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E1129B" w:rsidRPr="00E1129B" w:rsidRDefault="00E1129B" w:rsidP="00E1129B">
      <w:pPr>
        <w:pStyle w:val="DefaultText"/>
        <w:jc w:val="both"/>
        <w:rPr>
          <w:sz w:val="22"/>
          <w:szCs w:val="22"/>
        </w:rPr>
      </w:pPr>
      <w:r w:rsidRPr="00E1129B">
        <w:rPr>
          <w:sz w:val="22"/>
          <w:szCs w:val="22"/>
        </w:rPr>
        <w:t>9.4 - Pact comisoriu - Neexecutarea sau executarea necorespunzatoare a obligaţiilor asumate prin prezentul contract de către una dintre părţi, respectiv de către prestator a obligaţiilor principale prevazute la art.7, iar de către achizitor a obligaţiilor prevazute la art. 8, dă dreptul celeilalte părţi de a considera contractul de plin drept reziliat, fără judecată, fără punerea în întarziere şi fără îndeplinirea altor formalităţi prealabile, precum şi de a pretinde plata de daune-interese in cuantum de 20% din pretul contractului.</w:t>
      </w:r>
    </w:p>
    <w:p w:rsidR="007904EA" w:rsidRDefault="007904EA" w:rsidP="00E1129B">
      <w:pPr>
        <w:pStyle w:val="DefaultText"/>
        <w:jc w:val="both"/>
        <w:rPr>
          <w:b/>
          <w:i/>
          <w:sz w:val="22"/>
          <w:szCs w:val="22"/>
        </w:rPr>
      </w:pPr>
    </w:p>
    <w:p w:rsidR="00B258C7" w:rsidRPr="00E1129B" w:rsidRDefault="00B258C7" w:rsidP="00E1129B">
      <w:pPr>
        <w:pStyle w:val="DefaultText"/>
        <w:jc w:val="both"/>
        <w:rPr>
          <w:b/>
          <w:i/>
          <w:sz w:val="22"/>
          <w:szCs w:val="22"/>
        </w:rPr>
      </w:pPr>
      <w:r w:rsidRPr="00E1129B">
        <w:rPr>
          <w:b/>
          <w:i/>
          <w:sz w:val="22"/>
          <w:szCs w:val="22"/>
        </w:rPr>
        <w:t>Clauze specifice</w:t>
      </w:r>
    </w:p>
    <w:p w:rsidR="00B258C7" w:rsidRPr="00E1129B" w:rsidRDefault="00B258C7" w:rsidP="00E1129B">
      <w:pPr>
        <w:pStyle w:val="DefaultText"/>
        <w:jc w:val="both"/>
        <w:rPr>
          <w:b/>
          <w:sz w:val="22"/>
          <w:szCs w:val="22"/>
        </w:rPr>
      </w:pPr>
    </w:p>
    <w:p w:rsidR="00E1129B" w:rsidRPr="00E1129B" w:rsidRDefault="00E1129B" w:rsidP="00E1129B">
      <w:pPr>
        <w:pStyle w:val="DefaultText"/>
        <w:jc w:val="both"/>
        <w:rPr>
          <w:b/>
          <w:i/>
          <w:sz w:val="22"/>
          <w:szCs w:val="22"/>
          <w:lang w:val="it-IT"/>
        </w:rPr>
      </w:pPr>
      <w:r w:rsidRPr="00E1129B">
        <w:rPr>
          <w:b/>
          <w:i/>
          <w:sz w:val="22"/>
          <w:szCs w:val="22"/>
          <w:lang w:val="it-IT"/>
        </w:rPr>
        <w:t xml:space="preserve">10. Recepţie şi verificări </w:t>
      </w:r>
    </w:p>
    <w:p w:rsidR="00E1129B" w:rsidRPr="00E1129B" w:rsidRDefault="00E1129B" w:rsidP="00E1129B">
      <w:pPr>
        <w:pStyle w:val="DefaultText2"/>
        <w:jc w:val="both"/>
        <w:rPr>
          <w:bCs/>
          <w:sz w:val="22"/>
          <w:szCs w:val="22"/>
          <w:lang w:val="it-IT"/>
        </w:rPr>
      </w:pPr>
      <w:r w:rsidRPr="00E1129B">
        <w:rPr>
          <w:sz w:val="22"/>
          <w:szCs w:val="22"/>
          <w:lang w:val="it-IT"/>
        </w:rPr>
        <w:t xml:space="preserve">10.1 - </w:t>
      </w:r>
      <w:r w:rsidRPr="00E1129B">
        <w:rPr>
          <w:bCs/>
          <w:sz w:val="22"/>
          <w:szCs w:val="22"/>
          <w:lang w:val="it-IT"/>
        </w:rPr>
        <w:t>Achizitorul are dreptul de a verifica modul de prestare a serviciilor pentru a stabili conformitatea lor cu prevederile din propunerea tehnică şi din caietul de sarcini.</w:t>
      </w:r>
    </w:p>
    <w:p w:rsidR="00E1129B" w:rsidRDefault="00E1129B" w:rsidP="00E1129B">
      <w:pPr>
        <w:pStyle w:val="DefaultText"/>
        <w:jc w:val="both"/>
        <w:rPr>
          <w:sz w:val="22"/>
          <w:szCs w:val="22"/>
        </w:rPr>
      </w:pPr>
    </w:p>
    <w:p w:rsidR="00D80758" w:rsidRPr="00E1129B" w:rsidRDefault="00D80758" w:rsidP="00E1129B">
      <w:pPr>
        <w:pStyle w:val="DefaultText"/>
        <w:jc w:val="both"/>
        <w:rPr>
          <w:sz w:val="22"/>
          <w:szCs w:val="22"/>
        </w:rPr>
      </w:pPr>
    </w:p>
    <w:p w:rsidR="00E1129B" w:rsidRPr="00E1129B" w:rsidRDefault="00E1129B" w:rsidP="00E1129B">
      <w:pPr>
        <w:pStyle w:val="DefaultText"/>
        <w:jc w:val="both"/>
        <w:rPr>
          <w:b/>
          <w:i/>
          <w:sz w:val="22"/>
          <w:szCs w:val="22"/>
        </w:rPr>
      </w:pPr>
      <w:r w:rsidRPr="00E1129B">
        <w:rPr>
          <w:b/>
          <w:i/>
          <w:sz w:val="22"/>
          <w:szCs w:val="22"/>
        </w:rPr>
        <w:lastRenderedPageBreak/>
        <w:t>11. Rezilierea contractului</w:t>
      </w:r>
    </w:p>
    <w:p w:rsidR="00E1129B" w:rsidRPr="00E1129B" w:rsidRDefault="00E1129B" w:rsidP="00E1129B">
      <w:pPr>
        <w:autoSpaceDE w:val="0"/>
        <w:autoSpaceDN w:val="0"/>
        <w:adjustRightInd w:val="0"/>
        <w:jc w:val="both"/>
        <w:rPr>
          <w:sz w:val="22"/>
          <w:szCs w:val="22"/>
        </w:rPr>
      </w:pPr>
      <w:r w:rsidRPr="00E1129B">
        <w:rPr>
          <w:sz w:val="22"/>
          <w:szCs w:val="22"/>
        </w:rPr>
        <w:t>11.1. - Nerespectarea de către una dintre părţi, din culpa sa exclusivă, a obligaţiilor asumate prin prezentul contract, dă dreptul celeilalte părţi  de a rezilia contractul şi de a pretinde plata de daune-interese.</w:t>
      </w:r>
    </w:p>
    <w:p w:rsidR="00E1129B" w:rsidRPr="00E1129B" w:rsidRDefault="00616F66" w:rsidP="00087A39">
      <w:pPr>
        <w:autoSpaceDE w:val="0"/>
        <w:autoSpaceDN w:val="0"/>
        <w:adjustRightInd w:val="0"/>
        <w:rPr>
          <w:sz w:val="22"/>
          <w:szCs w:val="22"/>
        </w:rPr>
      </w:pPr>
      <w:r>
        <w:rPr>
          <w:sz w:val="22"/>
          <w:szCs w:val="22"/>
        </w:rPr>
        <w:t xml:space="preserve">11.2. – </w:t>
      </w:r>
      <w:r w:rsidR="00E1129B" w:rsidRPr="00E1129B">
        <w:rPr>
          <w:sz w:val="22"/>
          <w:szCs w:val="22"/>
        </w:rPr>
        <w:t>Părţile au convenit de comun acord ca prezentul contract să înceteze de plin drept, fără punerea în intarziere a Prestatorului sau fără alte formalităţi şi fără intervenţia instanţei de judecată, dacă prestatorului ii sunt retrase sau nu obţine autorizaţiile, avizele sau orice alte documente necesare executarii obligaţiilor contractuale, prevăzute în ofertă.</w:t>
      </w:r>
    </w:p>
    <w:p w:rsidR="00E1129B" w:rsidRPr="00E1129B" w:rsidRDefault="00E1129B" w:rsidP="00E1129B">
      <w:pPr>
        <w:autoSpaceDE w:val="0"/>
        <w:autoSpaceDN w:val="0"/>
        <w:adjustRightInd w:val="0"/>
        <w:jc w:val="both"/>
        <w:rPr>
          <w:sz w:val="22"/>
          <w:szCs w:val="22"/>
        </w:rPr>
      </w:pPr>
      <w:r w:rsidRPr="00E1129B">
        <w:rPr>
          <w:sz w:val="22"/>
          <w:szCs w:val="22"/>
        </w:rPr>
        <w:t>11.3 – Incălcarea de către una dintre părţi a obligaţiilor sale, după ce a fost notificată, in scris, de cealaltă parte,  ca o nouă nerespectare a obligaţiilor contractuale, va conduce la rezilierea contractului.</w:t>
      </w:r>
    </w:p>
    <w:p w:rsidR="00CC2614" w:rsidRPr="00E1129B" w:rsidRDefault="00CC2614" w:rsidP="00E1129B">
      <w:pPr>
        <w:pStyle w:val="DefaultText"/>
        <w:jc w:val="both"/>
        <w:rPr>
          <w:sz w:val="22"/>
          <w:szCs w:val="22"/>
        </w:rPr>
      </w:pPr>
    </w:p>
    <w:p w:rsidR="00E1129B" w:rsidRPr="00E1129B" w:rsidRDefault="00E1129B" w:rsidP="00E1129B">
      <w:pPr>
        <w:pStyle w:val="DefaultText"/>
        <w:jc w:val="both"/>
        <w:rPr>
          <w:b/>
          <w:i/>
          <w:sz w:val="22"/>
          <w:szCs w:val="22"/>
          <w:lang w:val="it-IT"/>
        </w:rPr>
      </w:pPr>
      <w:r w:rsidRPr="00E1129B">
        <w:rPr>
          <w:b/>
          <w:i/>
          <w:sz w:val="22"/>
          <w:szCs w:val="22"/>
          <w:lang w:val="it-IT"/>
        </w:rPr>
        <w:t>12. Începere, finalizare, întârzieri, sistare</w:t>
      </w:r>
    </w:p>
    <w:p w:rsidR="00E1129B" w:rsidRPr="00E1129B" w:rsidRDefault="00E1129B" w:rsidP="00E1129B">
      <w:pPr>
        <w:ind w:left="-37"/>
        <w:jc w:val="both"/>
        <w:rPr>
          <w:sz w:val="22"/>
          <w:szCs w:val="22"/>
          <w:lang w:val="it-IT"/>
        </w:rPr>
      </w:pPr>
      <w:r w:rsidRPr="00E1129B">
        <w:rPr>
          <w:sz w:val="22"/>
          <w:szCs w:val="22"/>
          <w:lang w:val="it-IT"/>
        </w:rPr>
        <w:t>12.1 - (1) Prestatorul are obligaţia de a începe prestarea serviciilor după pr</w:t>
      </w:r>
      <w:r w:rsidR="00310DC5">
        <w:rPr>
          <w:sz w:val="22"/>
          <w:szCs w:val="22"/>
          <w:lang w:val="it-IT"/>
        </w:rPr>
        <w:t>imirea Documentatiei</w:t>
      </w:r>
      <w:r w:rsidRPr="00E1129B">
        <w:rPr>
          <w:sz w:val="22"/>
          <w:szCs w:val="22"/>
          <w:lang w:val="it-IT"/>
        </w:rPr>
        <w:t>/ ordinului de incepere din partea achizitorului.</w:t>
      </w:r>
    </w:p>
    <w:p w:rsidR="00E1129B" w:rsidRPr="00E1129B" w:rsidRDefault="00E1129B" w:rsidP="00E1129B">
      <w:pPr>
        <w:pStyle w:val="DefaultText"/>
        <w:jc w:val="both"/>
        <w:rPr>
          <w:sz w:val="22"/>
          <w:szCs w:val="22"/>
          <w:lang w:val="pt-BR"/>
        </w:rPr>
      </w:pPr>
      <w:r w:rsidRPr="00E1129B">
        <w:rPr>
          <w:sz w:val="22"/>
          <w:szCs w:val="22"/>
          <w:lang w:val="pt-BR"/>
        </w:rPr>
        <w:t xml:space="preserve">          (2) În cazul în care prestatorul suferă întârzieri şi/sau suportă costuri suplimentare, datorate în exclusivitate achizitorului, părţile vor stabili de comun acord:</w:t>
      </w:r>
    </w:p>
    <w:p w:rsidR="00E1129B" w:rsidRPr="00E1129B" w:rsidRDefault="00E1129B" w:rsidP="00E1129B">
      <w:pPr>
        <w:pStyle w:val="DefaultText"/>
        <w:numPr>
          <w:ilvl w:val="12"/>
          <w:numId w:val="0"/>
        </w:numPr>
        <w:ind w:firstLine="900"/>
        <w:jc w:val="both"/>
        <w:rPr>
          <w:sz w:val="22"/>
          <w:szCs w:val="22"/>
          <w:lang w:val="pt-BR"/>
        </w:rPr>
      </w:pPr>
      <w:r w:rsidRPr="00E1129B">
        <w:rPr>
          <w:sz w:val="22"/>
          <w:szCs w:val="22"/>
          <w:lang w:val="pt-BR"/>
        </w:rPr>
        <w:t xml:space="preserve">a) prelungirea perioadei de prestare a serviciului; </w:t>
      </w:r>
    </w:p>
    <w:p w:rsidR="00E1129B" w:rsidRPr="00E1129B" w:rsidRDefault="00E1129B" w:rsidP="00E1129B">
      <w:pPr>
        <w:pStyle w:val="DefaultText"/>
        <w:numPr>
          <w:ilvl w:val="12"/>
          <w:numId w:val="0"/>
        </w:numPr>
        <w:ind w:firstLine="900"/>
        <w:jc w:val="both"/>
        <w:rPr>
          <w:sz w:val="22"/>
          <w:szCs w:val="22"/>
          <w:lang w:val="pt-BR"/>
        </w:rPr>
      </w:pPr>
      <w:r w:rsidRPr="00E1129B">
        <w:rPr>
          <w:sz w:val="22"/>
          <w:szCs w:val="22"/>
          <w:lang w:val="pt-BR"/>
        </w:rPr>
        <w:t>b) totalul cheltuielilor aferente, dacă este cazul, care se vor adăuga la preţul contractului.</w:t>
      </w:r>
    </w:p>
    <w:p w:rsidR="00E1129B" w:rsidRPr="00E1129B" w:rsidRDefault="00E1129B" w:rsidP="00E1129B">
      <w:pPr>
        <w:pStyle w:val="DefaultText"/>
        <w:jc w:val="both"/>
        <w:rPr>
          <w:sz w:val="22"/>
          <w:szCs w:val="22"/>
          <w:lang w:val="pt-BR"/>
        </w:rPr>
      </w:pPr>
      <w:r w:rsidRPr="00E1129B">
        <w:rPr>
          <w:sz w:val="22"/>
          <w:szCs w:val="22"/>
          <w:lang w:val="pt-BR"/>
        </w:rPr>
        <w:t>12.2 - (1) Serviciile prestate în baza contractului sau, dacă este cazul, oricare fază a acestora prevăzută a fi terminată în perioada stabilită, trebuie finalizate în termenul convenit de părţi, termen care se calculează de la data începerii prestării serviciilor.</w:t>
      </w:r>
    </w:p>
    <w:p w:rsidR="00E1129B" w:rsidRPr="00E1129B" w:rsidRDefault="00E1129B" w:rsidP="00E1129B">
      <w:pPr>
        <w:pStyle w:val="DefaultText"/>
        <w:jc w:val="both"/>
        <w:rPr>
          <w:sz w:val="22"/>
          <w:szCs w:val="22"/>
        </w:rPr>
      </w:pPr>
      <w:r w:rsidRPr="00E1129B">
        <w:rPr>
          <w:sz w:val="22"/>
          <w:szCs w:val="22"/>
        </w:rPr>
        <w:t>(2) În cazul în care:</w:t>
      </w:r>
    </w:p>
    <w:p w:rsidR="00E1129B" w:rsidRPr="00E1129B" w:rsidRDefault="00E1129B" w:rsidP="00E1129B">
      <w:pPr>
        <w:pStyle w:val="DefaultText"/>
        <w:numPr>
          <w:ilvl w:val="7"/>
          <w:numId w:val="2"/>
        </w:numPr>
        <w:overflowPunct/>
        <w:autoSpaceDE/>
        <w:autoSpaceDN/>
        <w:adjustRightInd/>
        <w:jc w:val="both"/>
        <w:textAlignment w:val="auto"/>
        <w:rPr>
          <w:sz w:val="22"/>
          <w:szCs w:val="22"/>
          <w:lang w:val="fr-FR"/>
        </w:rPr>
      </w:pPr>
      <w:r w:rsidRPr="00E1129B">
        <w:rPr>
          <w:sz w:val="22"/>
          <w:szCs w:val="22"/>
          <w:lang w:val="fr-FR"/>
        </w:rPr>
        <w:t>orice motive de întârziere, ce nu se datorează prestatorului, sau</w:t>
      </w:r>
    </w:p>
    <w:p w:rsidR="00E1129B" w:rsidRPr="00E1129B" w:rsidRDefault="00E1129B" w:rsidP="00E1129B">
      <w:pPr>
        <w:pStyle w:val="DefaultText"/>
        <w:numPr>
          <w:ilvl w:val="7"/>
          <w:numId w:val="2"/>
        </w:numPr>
        <w:overflowPunct/>
        <w:autoSpaceDE/>
        <w:autoSpaceDN/>
        <w:adjustRightInd/>
        <w:ind w:left="900" w:firstLine="0"/>
        <w:jc w:val="both"/>
        <w:textAlignment w:val="auto"/>
        <w:rPr>
          <w:sz w:val="22"/>
          <w:szCs w:val="22"/>
          <w:lang w:val="fr-FR"/>
        </w:rPr>
      </w:pPr>
      <w:r w:rsidRPr="00E1129B">
        <w:rPr>
          <w:sz w:val="22"/>
          <w:szCs w:val="22"/>
          <w:lang w:val="fr-FR"/>
        </w:rPr>
        <w:t xml:space="preserve">alte circumstanţe neobişnuite susceptibile de a surveni, altfel decât prin încălcarea contractului de către prestator,îndreptăţesc prestatorul de a solicita prelungirea perioadei de prestare a serviciilor sau a oricărei faze a acestora, atunci părţile vor revizui, de comun acord, perioada de prestare şi vor semna un act adiţional. </w:t>
      </w:r>
    </w:p>
    <w:p w:rsidR="00E1129B" w:rsidRPr="00E1129B" w:rsidRDefault="00E1129B" w:rsidP="00E1129B">
      <w:pPr>
        <w:pStyle w:val="DefaultText"/>
        <w:jc w:val="both"/>
        <w:rPr>
          <w:b/>
          <w:sz w:val="22"/>
          <w:szCs w:val="22"/>
          <w:lang w:val="fr-FR"/>
        </w:rPr>
      </w:pPr>
      <w:r w:rsidRPr="00E1129B">
        <w:rPr>
          <w:sz w:val="22"/>
          <w:szCs w:val="22"/>
          <w:lang w:val="fr-FR"/>
        </w:rPr>
        <w:t xml:space="preserve">12.3 - În afara cazului în care achizitorul este de acord cu o prelungire a termenului de prestare, orice întârziere în îndeplinirea contractului dă dreptul achizitorului de a solicita penalităţi prestatorului. </w:t>
      </w:r>
    </w:p>
    <w:p w:rsidR="00B258C7" w:rsidRPr="00E1129B" w:rsidRDefault="00B258C7" w:rsidP="00E1129B">
      <w:pPr>
        <w:pStyle w:val="DefaultText"/>
        <w:jc w:val="both"/>
        <w:rPr>
          <w:b/>
          <w:i/>
          <w:sz w:val="22"/>
          <w:szCs w:val="22"/>
          <w:lang w:val="fr-FR"/>
        </w:rPr>
      </w:pPr>
    </w:p>
    <w:p w:rsidR="00FD49B8" w:rsidRPr="00E1129B" w:rsidRDefault="00ED0479" w:rsidP="00E1129B">
      <w:pPr>
        <w:pStyle w:val="DefaultText"/>
        <w:jc w:val="both"/>
        <w:rPr>
          <w:b/>
          <w:i/>
          <w:sz w:val="22"/>
          <w:szCs w:val="22"/>
          <w:lang w:val="fr-FR"/>
        </w:rPr>
      </w:pPr>
      <w:r w:rsidRPr="00E1129B">
        <w:rPr>
          <w:b/>
          <w:i/>
          <w:sz w:val="22"/>
          <w:szCs w:val="22"/>
          <w:lang w:val="fr-FR"/>
        </w:rPr>
        <w:t>13</w:t>
      </w:r>
      <w:r w:rsidR="00B258C7" w:rsidRPr="00E1129B">
        <w:rPr>
          <w:b/>
          <w:i/>
          <w:sz w:val="22"/>
          <w:szCs w:val="22"/>
          <w:lang w:val="fr-FR"/>
        </w:rPr>
        <w:t>. Ajustarea preţului contractului</w:t>
      </w:r>
    </w:p>
    <w:p w:rsidR="00024E89" w:rsidRPr="00E1129B" w:rsidRDefault="00B258C7" w:rsidP="00E1129B">
      <w:pPr>
        <w:jc w:val="both"/>
        <w:rPr>
          <w:sz w:val="22"/>
          <w:szCs w:val="22"/>
          <w:lang w:val="es-ES"/>
        </w:rPr>
      </w:pPr>
      <w:r w:rsidRPr="00E1129B">
        <w:rPr>
          <w:sz w:val="22"/>
          <w:szCs w:val="22"/>
          <w:lang w:val="fr-FR"/>
        </w:rPr>
        <w:t>1</w:t>
      </w:r>
      <w:r w:rsidR="00ED0479" w:rsidRPr="00E1129B">
        <w:rPr>
          <w:sz w:val="22"/>
          <w:szCs w:val="22"/>
          <w:lang w:val="fr-FR"/>
        </w:rPr>
        <w:t>3</w:t>
      </w:r>
      <w:r w:rsidRPr="00E1129B">
        <w:rPr>
          <w:sz w:val="22"/>
          <w:szCs w:val="22"/>
          <w:lang w:val="fr-FR"/>
        </w:rPr>
        <w:t xml:space="preserve">.1 </w:t>
      </w:r>
      <w:r w:rsidR="007C1656" w:rsidRPr="00E1129B">
        <w:rPr>
          <w:sz w:val="22"/>
          <w:szCs w:val="22"/>
          <w:lang w:val="fr-FR"/>
        </w:rPr>
        <w:t>–</w:t>
      </w:r>
      <w:r w:rsidRPr="00E1129B">
        <w:rPr>
          <w:sz w:val="22"/>
          <w:szCs w:val="22"/>
          <w:lang w:val="fr-FR"/>
        </w:rPr>
        <w:t xml:space="preserve"> </w:t>
      </w:r>
      <w:r w:rsidRPr="00E1129B">
        <w:rPr>
          <w:sz w:val="22"/>
          <w:szCs w:val="22"/>
        </w:rPr>
        <w:t>Pre</w:t>
      </w:r>
      <w:r w:rsidR="007C1656" w:rsidRPr="00E1129B">
        <w:rPr>
          <w:sz w:val="22"/>
          <w:szCs w:val="22"/>
        </w:rPr>
        <w:t>ț</w:t>
      </w:r>
      <w:r w:rsidRPr="00E1129B">
        <w:rPr>
          <w:sz w:val="22"/>
          <w:szCs w:val="22"/>
        </w:rPr>
        <w:t xml:space="preserve">ul contractului </w:t>
      </w:r>
      <w:r w:rsidR="007C1656" w:rsidRPr="00E1129B">
        <w:rPr>
          <w:sz w:val="22"/>
          <w:szCs w:val="22"/>
        </w:rPr>
        <w:t>rămâne ferm pe toată perioada derulării lui.</w:t>
      </w:r>
      <w:r w:rsidRPr="00E1129B">
        <w:rPr>
          <w:sz w:val="22"/>
          <w:szCs w:val="22"/>
          <w:lang w:val="es-ES"/>
        </w:rPr>
        <w:t xml:space="preserve"> </w:t>
      </w:r>
    </w:p>
    <w:p w:rsidR="00024E89" w:rsidRPr="00E1129B" w:rsidRDefault="00024E89" w:rsidP="00E1129B">
      <w:pPr>
        <w:shd w:val="clear" w:color="auto" w:fill="FFFFFF"/>
        <w:tabs>
          <w:tab w:val="left" w:pos="504"/>
        </w:tabs>
        <w:jc w:val="both"/>
        <w:rPr>
          <w:b/>
          <w:bCs/>
          <w:i/>
          <w:spacing w:val="-11"/>
          <w:sz w:val="22"/>
          <w:szCs w:val="22"/>
        </w:rPr>
      </w:pPr>
    </w:p>
    <w:p w:rsidR="00B258C7" w:rsidRPr="00E1129B" w:rsidRDefault="00B258C7" w:rsidP="00E1129B">
      <w:pPr>
        <w:shd w:val="clear" w:color="auto" w:fill="FFFFFF"/>
        <w:tabs>
          <w:tab w:val="left" w:pos="504"/>
        </w:tabs>
        <w:jc w:val="both"/>
        <w:rPr>
          <w:b/>
          <w:bCs/>
          <w:i/>
          <w:sz w:val="22"/>
          <w:szCs w:val="22"/>
          <w:lang w:val="it-IT"/>
        </w:rPr>
      </w:pPr>
      <w:r w:rsidRPr="00E1129B">
        <w:rPr>
          <w:b/>
          <w:bCs/>
          <w:i/>
          <w:spacing w:val="-11"/>
          <w:sz w:val="22"/>
          <w:szCs w:val="22"/>
        </w:rPr>
        <w:t>1</w:t>
      </w:r>
      <w:r w:rsidR="00ED0479" w:rsidRPr="00E1129B">
        <w:rPr>
          <w:b/>
          <w:bCs/>
          <w:i/>
          <w:spacing w:val="-11"/>
          <w:sz w:val="22"/>
          <w:szCs w:val="22"/>
        </w:rPr>
        <w:t>4</w:t>
      </w:r>
      <w:r w:rsidRPr="00E1129B">
        <w:rPr>
          <w:b/>
          <w:bCs/>
          <w:i/>
          <w:spacing w:val="-11"/>
          <w:sz w:val="22"/>
          <w:szCs w:val="22"/>
        </w:rPr>
        <w:t xml:space="preserve">. </w:t>
      </w:r>
      <w:r w:rsidRPr="00E1129B">
        <w:rPr>
          <w:b/>
          <w:bCs/>
          <w:i/>
          <w:iCs/>
          <w:spacing w:val="-3"/>
          <w:sz w:val="22"/>
          <w:szCs w:val="22"/>
        </w:rPr>
        <w:t>Cesiunea</w:t>
      </w:r>
    </w:p>
    <w:p w:rsidR="00B258C7" w:rsidRPr="00E1129B" w:rsidRDefault="00B258C7" w:rsidP="00E1129B">
      <w:pPr>
        <w:jc w:val="both"/>
        <w:rPr>
          <w:sz w:val="22"/>
          <w:szCs w:val="22"/>
        </w:rPr>
      </w:pPr>
      <w:r w:rsidRPr="00E1129B">
        <w:rPr>
          <w:noProof/>
          <w:sz w:val="22"/>
          <w:szCs w:val="22"/>
        </w:rPr>
        <w:t>1</w:t>
      </w:r>
      <w:r w:rsidR="00ED0479" w:rsidRPr="00E1129B">
        <w:rPr>
          <w:noProof/>
          <w:sz w:val="22"/>
          <w:szCs w:val="22"/>
        </w:rPr>
        <w:t>4</w:t>
      </w:r>
      <w:r w:rsidRPr="00E1129B">
        <w:rPr>
          <w:noProof/>
          <w:sz w:val="22"/>
          <w:szCs w:val="22"/>
        </w:rPr>
        <w:t xml:space="preserve">.1- </w:t>
      </w:r>
      <w:r w:rsidRPr="00E1129B">
        <w:rPr>
          <w:sz w:val="22"/>
          <w:szCs w:val="22"/>
        </w:rPr>
        <w:t>Oricare dintre partile contractante are dreptul de a cesiona creantele nascute din prezentul contract, dar numai dupa primirea acordului scris al celeilalte parti, sub sanctiunea rezilierii contractului in conditiile prevazute de art.</w:t>
      </w:r>
      <w:r w:rsidR="00C22291" w:rsidRPr="00E1129B">
        <w:rPr>
          <w:sz w:val="22"/>
          <w:szCs w:val="22"/>
        </w:rPr>
        <w:t xml:space="preserve"> </w:t>
      </w:r>
      <w:r w:rsidRPr="00E1129B">
        <w:rPr>
          <w:sz w:val="22"/>
          <w:szCs w:val="22"/>
        </w:rPr>
        <w:t>9.</w:t>
      </w:r>
    </w:p>
    <w:p w:rsidR="00B258C7" w:rsidRPr="00E1129B" w:rsidRDefault="00B258C7" w:rsidP="00E1129B">
      <w:pPr>
        <w:pStyle w:val="DefaultText"/>
        <w:jc w:val="both"/>
        <w:rPr>
          <w:b/>
          <w:sz w:val="22"/>
          <w:szCs w:val="22"/>
          <w:lang w:val="it-IT"/>
        </w:rPr>
      </w:pPr>
    </w:p>
    <w:p w:rsidR="00B258C7" w:rsidRPr="00E1129B" w:rsidRDefault="00B258C7" w:rsidP="00E1129B">
      <w:pPr>
        <w:pStyle w:val="DefaultText"/>
        <w:jc w:val="both"/>
        <w:rPr>
          <w:b/>
          <w:i/>
          <w:sz w:val="22"/>
          <w:szCs w:val="22"/>
          <w:lang w:val="pt-BR"/>
        </w:rPr>
      </w:pPr>
      <w:r w:rsidRPr="00E1129B">
        <w:rPr>
          <w:b/>
          <w:i/>
          <w:sz w:val="22"/>
          <w:szCs w:val="22"/>
          <w:lang w:val="pt-BR"/>
        </w:rPr>
        <w:t>1</w:t>
      </w:r>
      <w:r w:rsidR="00ED0479" w:rsidRPr="00E1129B">
        <w:rPr>
          <w:b/>
          <w:i/>
          <w:sz w:val="22"/>
          <w:szCs w:val="22"/>
          <w:lang w:val="pt-BR"/>
        </w:rPr>
        <w:t>5</w:t>
      </w:r>
      <w:r w:rsidRPr="00E1129B">
        <w:rPr>
          <w:b/>
          <w:i/>
          <w:sz w:val="22"/>
          <w:szCs w:val="22"/>
          <w:lang w:val="pt-BR"/>
        </w:rPr>
        <w:t>. Forţa majoră</w:t>
      </w:r>
    </w:p>
    <w:p w:rsidR="00E1129B" w:rsidRPr="00E1129B" w:rsidRDefault="00E1129B" w:rsidP="007904EA">
      <w:pPr>
        <w:pStyle w:val="DefaultText"/>
        <w:rPr>
          <w:sz w:val="22"/>
          <w:szCs w:val="22"/>
          <w:lang w:val="pt-BR"/>
        </w:rPr>
      </w:pPr>
      <w:r w:rsidRPr="00E1129B">
        <w:rPr>
          <w:sz w:val="22"/>
          <w:szCs w:val="22"/>
          <w:lang w:val="pt-BR"/>
        </w:rPr>
        <w:t>15.1 - Forţa majoră este constatată de o autoritate competentă.</w:t>
      </w:r>
    </w:p>
    <w:p w:rsidR="00E1129B" w:rsidRPr="00E1129B" w:rsidRDefault="00E1129B" w:rsidP="007904EA">
      <w:pPr>
        <w:pStyle w:val="DefaultText"/>
        <w:rPr>
          <w:sz w:val="22"/>
          <w:szCs w:val="22"/>
          <w:lang w:val="pt-BR"/>
        </w:rPr>
      </w:pPr>
      <w:r w:rsidRPr="00E1129B">
        <w:rPr>
          <w:sz w:val="22"/>
          <w:szCs w:val="22"/>
          <w:lang w:val="pt-BR"/>
        </w:rPr>
        <w:t>15.2 - Forţa majoră exonerează parţile contractante de îndeplinirea obligaţiilor asumate prin prezentul contract, pe toată perioada în care aceasta acţionează.</w:t>
      </w:r>
    </w:p>
    <w:p w:rsidR="00E1129B" w:rsidRPr="00E1129B" w:rsidRDefault="00E1129B" w:rsidP="007904EA">
      <w:pPr>
        <w:pStyle w:val="DefaultText"/>
        <w:rPr>
          <w:b/>
          <w:sz w:val="22"/>
          <w:szCs w:val="22"/>
          <w:lang w:val="pt-BR"/>
        </w:rPr>
      </w:pPr>
      <w:r w:rsidRPr="00E1129B">
        <w:rPr>
          <w:sz w:val="22"/>
          <w:szCs w:val="22"/>
          <w:lang w:val="pt-BR"/>
        </w:rPr>
        <w:t>15.3 - Îndeplinirea contractului va fi suspendată în perioada de acţiune a forţei majore, dar fără a prejudicia drepturile ce li se cuveneau părţilor până la apariţia acesteia.</w:t>
      </w:r>
    </w:p>
    <w:p w:rsidR="00A204FE" w:rsidRPr="00310DC5" w:rsidRDefault="00E1129B" w:rsidP="00E1129B">
      <w:pPr>
        <w:pStyle w:val="DefaultText"/>
        <w:jc w:val="both"/>
        <w:rPr>
          <w:sz w:val="22"/>
          <w:szCs w:val="22"/>
          <w:lang w:val="pt-BR"/>
        </w:rPr>
      </w:pPr>
      <w:r w:rsidRPr="00E1129B">
        <w:rPr>
          <w:sz w:val="22"/>
          <w:szCs w:val="22"/>
          <w:lang w:val="pt-BR"/>
        </w:rPr>
        <w:lastRenderedPageBreak/>
        <w:t>15.4 - Partea contractantă care invocă forţa majoră are obligaţia de a notifica celeilalte părţi, imediat şi în mod complet, producerea acesteia şi să ia orice măsuri care îi stau la dispoziţie în vederea limitării consecinţelor.</w:t>
      </w:r>
      <w:bookmarkStart w:id="0" w:name="_GoBack"/>
      <w:bookmarkEnd w:id="0"/>
    </w:p>
    <w:p w:rsidR="00A204FE" w:rsidRDefault="00A204FE" w:rsidP="00E1129B">
      <w:pPr>
        <w:pStyle w:val="DefaultText"/>
        <w:jc w:val="both"/>
        <w:rPr>
          <w:b/>
          <w:i/>
          <w:sz w:val="22"/>
          <w:szCs w:val="22"/>
          <w:lang w:val="pt-BR"/>
        </w:rPr>
      </w:pPr>
    </w:p>
    <w:p w:rsidR="00B258C7" w:rsidRPr="00E1129B" w:rsidRDefault="00B258C7" w:rsidP="00E1129B">
      <w:pPr>
        <w:pStyle w:val="DefaultText"/>
        <w:jc w:val="both"/>
        <w:rPr>
          <w:b/>
          <w:i/>
          <w:sz w:val="22"/>
          <w:szCs w:val="22"/>
          <w:lang w:val="pt-BR"/>
        </w:rPr>
      </w:pPr>
      <w:r w:rsidRPr="00E1129B">
        <w:rPr>
          <w:b/>
          <w:i/>
          <w:sz w:val="22"/>
          <w:szCs w:val="22"/>
          <w:lang w:val="pt-BR"/>
        </w:rPr>
        <w:t>1</w:t>
      </w:r>
      <w:r w:rsidR="00ED0479" w:rsidRPr="00E1129B">
        <w:rPr>
          <w:b/>
          <w:i/>
          <w:sz w:val="22"/>
          <w:szCs w:val="22"/>
          <w:lang w:val="pt-BR"/>
        </w:rPr>
        <w:t>6</w:t>
      </w:r>
      <w:r w:rsidRPr="00E1129B">
        <w:rPr>
          <w:b/>
          <w:i/>
          <w:sz w:val="22"/>
          <w:szCs w:val="22"/>
          <w:lang w:val="pt-BR"/>
        </w:rPr>
        <w:t>. Soluţionarea litigiilor</w:t>
      </w:r>
    </w:p>
    <w:p w:rsidR="00B258C7" w:rsidRPr="00E1129B" w:rsidRDefault="00E1129B" w:rsidP="00E1129B">
      <w:pPr>
        <w:pStyle w:val="DefaultText"/>
        <w:jc w:val="both"/>
        <w:rPr>
          <w:sz w:val="22"/>
          <w:szCs w:val="22"/>
          <w:lang w:val="pt-BR"/>
        </w:rPr>
      </w:pPr>
      <w:r w:rsidRPr="00E1129B">
        <w:rPr>
          <w:sz w:val="22"/>
          <w:szCs w:val="22"/>
          <w:lang w:val="pt-BR"/>
        </w:rPr>
        <w:t>16.1 - Achizitorul şi prestatorul vor depune toate eforturile pentru a rezolva pe cale amiabilă, prin tratative directe, orice neînţelegere sau dispută care se poate ivi între ei în cadrul sau în legătură cu îndeplinirea contractului.</w:t>
      </w:r>
    </w:p>
    <w:p w:rsidR="00E1129B" w:rsidRPr="00E1129B" w:rsidRDefault="00E1129B" w:rsidP="00E1129B">
      <w:pPr>
        <w:pStyle w:val="DefaultText"/>
        <w:jc w:val="both"/>
        <w:rPr>
          <w:b/>
          <w:i/>
          <w:sz w:val="22"/>
          <w:szCs w:val="22"/>
          <w:lang w:val="pt-BR"/>
        </w:rPr>
      </w:pPr>
    </w:p>
    <w:p w:rsidR="00B258C7" w:rsidRPr="00E1129B" w:rsidRDefault="00B258C7" w:rsidP="00E1129B">
      <w:pPr>
        <w:pStyle w:val="DefaultText"/>
        <w:jc w:val="both"/>
        <w:rPr>
          <w:i/>
          <w:sz w:val="22"/>
          <w:szCs w:val="22"/>
          <w:lang w:val="pt-BR"/>
        </w:rPr>
      </w:pPr>
      <w:r w:rsidRPr="00E1129B">
        <w:rPr>
          <w:b/>
          <w:i/>
          <w:sz w:val="22"/>
          <w:szCs w:val="22"/>
          <w:lang w:val="pt-BR"/>
        </w:rPr>
        <w:t>1</w:t>
      </w:r>
      <w:r w:rsidR="00ED0479" w:rsidRPr="00E1129B">
        <w:rPr>
          <w:b/>
          <w:i/>
          <w:sz w:val="22"/>
          <w:szCs w:val="22"/>
          <w:lang w:val="pt-BR"/>
        </w:rPr>
        <w:t>7</w:t>
      </w:r>
      <w:r w:rsidRPr="00E1129B">
        <w:rPr>
          <w:b/>
          <w:i/>
          <w:sz w:val="22"/>
          <w:szCs w:val="22"/>
          <w:lang w:val="pt-BR"/>
        </w:rPr>
        <w:t>. Limba care guvernează contractul</w:t>
      </w:r>
    </w:p>
    <w:p w:rsidR="00B258C7" w:rsidRPr="00E1129B" w:rsidRDefault="00B258C7" w:rsidP="00E1129B">
      <w:pPr>
        <w:pStyle w:val="DefaultText"/>
        <w:jc w:val="both"/>
        <w:rPr>
          <w:sz w:val="22"/>
          <w:szCs w:val="22"/>
          <w:lang w:val="pt-BR"/>
        </w:rPr>
      </w:pPr>
      <w:r w:rsidRPr="00E1129B">
        <w:rPr>
          <w:sz w:val="22"/>
          <w:szCs w:val="22"/>
          <w:lang w:val="pt-BR"/>
        </w:rPr>
        <w:t>1</w:t>
      </w:r>
      <w:r w:rsidR="00ED0479" w:rsidRPr="00E1129B">
        <w:rPr>
          <w:sz w:val="22"/>
          <w:szCs w:val="22"/>
          <w:lang w:val="pt-BR"/>
        </w:rPr>
        <w:t>7</w:t>
      </w:r>
      <w:r w:rsidRPr="00E1129B">
        <w:rPr>
          <w:sz w:val="22"/>
          <w:szCs w:val="22"/>
          <w:lang w:val="pt-BR"/>
        </w:rPr>
        <w:t>.1 - Limba care guvernează contractul este limba română.</w:t>
      </w:r>
    </w:p>
    <w:p w:rsidR="00A15628" w:rsidRPr="00A204FE" w:rsidRDefault="00B258C7" w:rsidP="00E1129B">
      <w:pPr>
        <w:pStyle w:val="DefaultText"/>
        <w:jc w:val="both"/>
        <w:rPr>
          <w:sz w:val="22"/>
          <w:szCs w:val="22"/>
          <w:lang w:val="pt-BR"/>
        </w:rPr>
      </w:pPr>
      <w:r w:rsidRPr="00E1129B">
        <w:rPr>
          <w:sz w:val="22"/>
          <w:szCs w:val="22"/>
          <w:lang w:val="pt-BR"/>
        </w:rPr>
        <w:t xml:space="preserve"> </w:t>
      </w:r>
    </w:p>
    <w:p w:rsidR="00B258C7" w:rsidRPr="00E1129B" w:rsidRDefault="00FD49B8" w:rsidP="00E1129B">
      <w:pPr>
        <w:pStyle w:val="DefaultText"/>
        <w:jc w:val="both"/>
        <w:rPr>
          <w:b/>
          <w:i/>
          <w:sz w:val="22"/>
          <w:szCs w:val="22"/>
          <w:lang w:val="pt-BR"/>
        </w:rPr>
      </w:pPr>
      <w:r w:rsidRPr="00E1129B">
        <w:rPr>
          <w:b/>
          <w:i/>
          <w:sz w:val="22"/>
          <w:szCs w:val="22"/>
          <w:lang w:val="pt-BR"/>
        </w:rPr>
        <w:t>1</w:t>
      </w:r>
      <w:r w:rsidR="00ED0479" w:rsidRPr="00E1129B">
        <w:rPr>
          <w:b/>
          <w:i/>
          <w:sz w:val="22"/>
          <w:szCs w:val="22"/>
          <w:lang w:val="pt-BR"/>
        </w:rPr>
        <w:t>8</w:t>
      </w:r>
      <w:r w:rsidR="00B258C7" w:rsidRPr="00E1129B">
        <w:rPr>
          <w:b/>
          <w:i/>
          <w:sz w:val="22"/>
          <w:szCs w:val="22"/>
          <w:lang w:val="pt-BR"/>
        </w:rPr>
        <w:t>. Comunicări</w:t>
      </w:r>
    </w:p>
    <w:p w:rsidR="00E1129B" w:rsidRPr="00E1129B" w:rsidRDefault="00E1129B" w:rsidP="00E1129B">
      <w:pPr>
        <w:pStyle w:val="DefaultText"/>
        <w:jc w:val="both"/>
        <w:rPr>
          <w:sz w:val="22"/>
          <w:szCs w:val="22"/>
          <w:lang w:val="pt-BR"/>
        </w:rPr>
      </w:pPr>
      <w:r w:rsidRPr="00E1129B">
        <w:rPr>
          <w:sz w:val="22"/>
          <w:szCs w:val="22"/>
          <w:lang w:val="pt-BR"/>
        </w:rPr>
        <w:t>18.1 - (1) Orice comunicare între părţi, referitoare la îndeplinirea prezentului contract, trebuie să fie transmisă în scris.</w:t>
      </w:r>
    </w:p>
    <w:p w:rsidR="00E1129B" w:rsidRPr="00E1129B" w:rsidRDefault="00E1129B" w:rsidP="00E1129B">
      <w:pPr>
        <w:pStyle w:val="DefaultText"/>
        <w:jc w:val="both"/>
        <w:rPr>
          <w:sz w:val="22"/>
          <w:szCs w:val="22"/>
          <w:lang w:val="pt-BR"/>
        </w:rPr>
      </w:pPr>
      <w:r w:rsidRPr="00E1129B">
        <w:rPr>
          <w:sz w:val="22"/>
          <w:szCs w:val="22"/>
          <w:lang w:val="pt-BR"/>
        </w:rPr>
        <w:t xml:space="preserve">          (2) Orice document scris trebuie înregistrat atât în momentul transmiterii, cât şi în momentul primirii.</w:t>
      </w:r>
    </w:p>
    <w:p w:rsidR="00E1129B" w:rsidRPr="00E1129B" w:rsidRDefault="00E1129B" w:rsidP="00E1129B">
      <w:pPr>
        <w:pStyle w:val="DefaultText"/>
        <w:jc w:val="both"/>
        <w:rPr>
          <w:sz w:val="22"/>
          <w:szCs w:val="22"/>
          <w:lang w:val="pt-BR"/>
        </w:rPr>
      </w:pPr>
      <w:r w:rsidRPr="00E1129B">
        <w:rPr>
          <w:sz w:val="22"/>
          <w:szCs w:val="22"/>
          <w:lang w:val="pt-BR"/>
        </w:rPr>
        <w:t>18.2 - Comunicările între părţi se pot face şi prin telefon, telegramă, telex, fax sau e-mail cu condiţia confirmării în scris a primirii comunicării.</w:t>
      </w:r>
    </w:p>
    <w:p w:rsidR="00B258C7" w:rsidRPr="00E1129B" w:rsidRDefault="00B258C7" w:rsidP="00E1129B">
      <w:pPr>
        <w:pStyle w:val="DefaultText"/>
        <w:jc w:val="both"/>
        <w:rPr>
          <w:b/>
          <w:i/>
          <w:sz w:val="22"/>
          <w:szCs w:val="22"/>
          <w:lang w:val="pt-BR"/>
        </w:rPr>
      </w:pPr>
    </w:p>
    <w:p w:rsidR="00B258C7" w:rsidRPr="00E1129B" w:rsidRDefault="00ED0479" w:rsidP="00E1129B">
      <w:pPr>
        <w:pStyle w:val="DefaultText"/>
        <w:jc w:val="both"/>
        <w:rPr>
          <w:i/>
          <w:sz w:val="22"/>
          <w:szCs w:val="22"/>
          <w:lang w:val="pt-BR"/>
        </w:rPr>
      </w:pPr>
      <w:r w:rsidRPr="00E1129B">
        <w:rPr>
          <w:b/>
          <w:i/>
          <w:sz w:val="22"/>
          <w:szCs w:val="22"/>
          <w:lang w:val="pt-BR"/>
        </w:rPr>
        <w:t>19</w:t>
      </w:r>
      <w:r w:rsidR="00B258C7" w:rsidRPr="00E1129B">
        <w:rPr>
          <w:b/>
          <w:i/>
          <w:sz w:val="22"/>
          <w:szCs w:val="22"/>
          <w:lang w:val="pt-BR"/>
        </w:rPr>
        <w:t>. Legea aplicabilă contractului</w:t>
      </w:r>
    </w:p>
    <w:p w:rsidR="00B258C7" w:rsidRPr="00E1129B" w:rsidRDefault="00ED0479" w:rsidP="00E1129B">
      <w:pPr>
        <w:pStyle w:val="DefaultText"/>
        <w:jc w:val="both"/>
        <w:rPr>
          <w:sz w:val="22"/>
          <w:szCs w:val="22"/>
          <w:lang w:val="pt-BR"/>
        </w:rPr>
      </w:pPr>
      <w:r w:rsidRPr="00E1129B">
        <w:rPr>
          <w:sz w:val="22"/>
          <w:szCs w:val="22"/>
          <w:lang w:val="pt-BR"/>
        </w:rPr>
        <w:t>19</w:t>
      </w:r>
      <w:r w:rsidR="00B258C7" w:rsidRPr="00E1129B">
        <w:rPr>
          <w:sz w:val="22"/>
          <w:szCs w:val="22"/>
          <w:lang w:val="pt-BR"/>
        </w:rPr>
        <w:t>.1 - Contractul va fi interpretat conform legilor din România.</w:t>
      </w:r>
    </w:p>
    <w:p w:rsidR="00B258C7" w:rsidRPr="00E1129B" w:rsidRDefault="00B258C7" w:rsidP="00E1129B">
      <w:pPr>
        <w:pStyle w:val="DefaultText"/>
        <w:jc w:val="both"/>
        <w:rPr>
          <w:sz w:val="22"/>
          <w:szCs w:val="22"/>
          <w:lang w:val="pt-BR"/>
        </w:rPr>
      </w:pPr>
    </w:p>
    <w:p w:rsidR="00383C65" w:rsidRPr="00E1129B" w:rsidRDefault="00B258C7" w:rsidP="00E1129B">
      <w:pPr>
        <w:pStyle w:val="DefaultText"/>
        <w:jc w:val="both"/>
        <w:rPr>
          <w:sz w:val="22"/>
          <w:szCs w:val="22"/>
          <w:lang w:val="pt-BR"/>
        </w:rPr>
      </w:pPr>
      <w:r w:rsidRPr="00E1129B">
        <w:rPr>
          <w:sz w:val="22"/>
          <w:szCs w:val="22"/>
          <w:lang w:val="pt-BR"/>
        </w:rPr>
        <w:t>Părţile au înţeles să încheie azi ....</w:t>
      </w:r>
      <w:r w:rsidR="00517CEC" w:rsidRPr="00E1129B">
        <w:rPr>
          <w:sz w:val="22"/>
          <w:szCs w:val="22"/>
          <w:lang w:val="pt-BR"/>
        </w:rPr>
        <w:t>.......</w:t>
      </w:r>
      <w:r w:rsidR="00D46FDA" w:rsidRPr="00E1129B">
        <w:rPr>
          <w:sz w:val="22"/>
          <w:szCs w:val="22"/>
          <w:lang w:val="pt-BR"/>
        </w:rPr>
        <w:t>.........</w:t>
      </w:r>
      <w:r w:rsidRPr="00E1129B">
        <w:rPr>
          <w:sz w:val="22"/>
          <w:szCs w:val="22"/>
          <w:lang w:val="pt-BR"/>
        </w:rPr>
        <w:t xml:space="preserve"> prezentul contract în două exemplare, câte unul pentru fiecare parte. </w:t>
      </w:r>
    </w:p>
    <w:p w:rsidR="00DB55B8" w:rsidRPr="00E1129B" w:rsidRDefault="00B258C7" w:rsidP="00E1129B">
      <w:pPr>
        <w:pStyle w:val="DefaultText"/>
        <w:jc w:val="both"/>
        <w:rPr>
          <w:b/>
          <w:sz w:val="22"/>
          <w:szCs w:val="22"/>
          <w:lang w:val="es-ES"/>
        </w:rPr>
      </w:pPr>
      <w:r w:rsidRPr="00E1129B">
        <w:rPr>
          <w:b/>
          <w:sz w:val="22"/>
          <w:szCs w:val="22"/>
          <w:lang w:val="es-ES"/>
        </w:rPr>
        <w:tab/>
        <w:t xml:space="preserve">                </w:t>
      </w:r>
    </w:p>
    <w:p w:rsidR="008F5918" w:rsidRDefault="00975094" w:rsidP="00E1129B">
      <w:pPr>
        <w:spacing w:line="360" w:lineRule="auto"/>
        <w:ind w:firstLine="720"/>
        <w:jc w:val="both"/>
        <w:rPr>
          <w:b/>
          <w:i/>
          <w:caps/>
          <w:sz w:val="22"/>
          <w:szCs w:val="22"/>
        </w:rPr>
      </w:pPr>
      <w:r w:rsidRPr="00E1129B">
        <w:rPr>
          <w:b/>
          <w:i/>
          <w:caps/>
          <w:sz w:val="22"/>
          <w:szCs w:val="22"/>
        </w:rPr>
        <w:t xml:space="preserve">  </w:t>
      </w:r>
      <w:r w:rsidR="00E1129B" w:rsidRPr="00E1129B">
        <w:rPr>
          <w:b/>
          <w:i/>
          <w:caps/>
          <w:sz w:val="22"/>
          <w:szCs w:val="22"/>
        </w:rPr>
        <w:t xml:space="preserve">        </w:t>
      </w:r>
      <w:r w:rsidR="00C00EB4">
        <w:rPr>
          <w:b/>
          <w:i/>
          <w:caps/>
          <w:sz w:val="22"/>
          <w:szCs w:val="22"/>
        </w:rPr>
        <w:t xml:space="preserve">    </w:t>
      </w:r>
    </w:p>
    <w:p w:rsidR="008F5918" w:rsidRDefault="008F5918" w:rsidP="00E1129B">
      <w:pPr>
        <w:spacing w:line="360" w:lineRule="auto"/>
        <w:ind w:firstLine="720"/>
        <w:jc w:val="both"/>
        <w:rPr>
          <w:b/>
          <w:i/>
          <w:caps/>
          <w:sz w:val="22"/>
          <w:szCs w:val="22"/>
        </w:rPr>
      </w:pPr>
    </w:p>
    <w:p w:rsidR="008F5918" w:rsidRDefault="008F5918" w:rsidP="00E1129B">
      <w:pPr>
        <w:spacing w:line="360" w:lineRule="auto"/>
        <w:ind w:firstLine="720"/>
        <w:jc w:val="both"/>
        <w:rPr>
          <w:b/>
          <w:i/>
          <w:caps/>
          <w:sz w:val="22"/>
          <w:szCs w:val="22"/>
        </w:rPr>
      </w:pPr>
    </w:p>
    <w:p w:rsidR="00517CEC" w:rsidRPr="00E1129B" w:rsidRDefault="008F5918" w:rsidP="00E1129B">
      <w:pPr>
        <w:spacing w:line="360" w:lineRule="auto"/>
        <w:ind w:firstLine="720"/>
        <w:jc w:val="both"/>
        <w:rPr>
          <w:b/>
          <w:i/>
          <w:caps/>
          <w:sz w:val="22"/>
          <w:szCs w:val="22"/>
        </w:rPr>
      </w:pPr>
      <w:r>
        <w:rPr>
          <w:b/>
          <w:i/>
          <w:caps/>
          <w:sz w:val="22"/>
          <w:szCs w:val="22"/>
        </w:rPr>
        <w:t xml:space="preserve">         </w:t>
      </w:r>
      <w:r w:rsidR="00517CEC" w:rsidRPr="00E1129B">
        <w:rPr>
          <w:b/>
          <w:i/>
          <w:caps/>
          <w:sz w:val="22"/>
          <w:szCs w:val="22"/>
        </w:rPr>
        <w:t xml:space="preserve">Achizitor, </w:t>
      </w:r>
      <w:r w:rsidR="00E1129B" w:rsidRPr="00E1129B">
        <w:rPr>
          <w:b/>
          <w:i/>
          <w:caps/>
          <w:sz w:val="22"/>
          <w:szCs w:val="22"/>
        </w:rPr>
        <w:t xml:space="preserve">                             </w:t>
      </w:r>
      <w:r w:rsidR="00E1129B" w:rsidRPr="00E1129B">
        <w:rPr>
          <w:b/>
          <w:i/>
          <w:caps/>
          <w:sz w:val="22"/>
          <w:szCs w:val="22"/>
        </w:rPr>
        <w:tab/>
        <w:t xml:space="preserve">                                  </w:t>
      </w:r>
      <w:r>
        <w:rPr>
          <w:b/>
          <w:i/>
          <w:caps/>
          <w:sz w:val="22"/>
          <w:szCs w:val="22"/>
        </w:rPr>
        <w:t xml:space="preserve">           </w:t>
      </w:r>
      <w:r w:rsidR="00E1129B" w:rsidRPr="00E1129B">
        <w:rPr>
          <w:b/>
          <w:i/>
          <w:caps/>
          <w:sz w:val="22"/>
          <w:szCs w:val="22"/>
        </w:rPr>
        <w:t xml:space="preserve">   </w:t>
      </w:r>
      <w:r w:rsidR="00517CEC" w:rsidRPr="00E1129B">
        <w:rPr>
          <w:b/>
          <w:i/>
          <w:caps/>
          <w:sz w:val="22"/>
          <w:szCs w:val="22"/>
        </w:rPr>
        <w:t xml:space="preserve">  PRESTATOR,</w:t>
      </w:r>
    </w:p>
    <w:p w:rsidR="002D3824" w:rsidRPr="00E1129B" w:rsidRDefault="008F5918" w:rsidP="00E1129B">
      <w:pPr>
        <w:pStyle w:val="NormalIndent"/>
        <w:rPr>
          <w:rFonts w:ascii="Times New Roman" w:hAnsi="Times New Roman"/>
          <w:b/>
          <w:sz w:val="22"/>
          <w:szCs w:val="22"/>
        </w:rPr>
      </w:pPr>
      <w:r>
        <w:rPr>
          <w:rFonts w:ascii="Times New Roman" w:hAnsi="Times New Roman"/>
          <w:b/>
          <w:sz w:val="22"/>
          <w:szCs w:val="22"/>
        </w:rPr>
        <w:t>_____________________________________                                    _________________________________</w:t>
      </w:r>
      <w:r w:rsidR="00975094" w:rsidRPr="00E1129B">
        <w:rPr>
          <w:rFonts w:ascii="Times New Roman" w:hAnsi="Times New Roman"/>
          <w:b/>
          <w:sz w:val="22"/>
          <w:szCs w:val="22"/>
        </w:rPr>
        <w:t xml:space="preserve"> </w:t>
      </w:r>
    </w:p>
    <w:sectPr w:rsidR="002D3824" w:rsidRPr="00E1129B" w:rsidSect="00D46FDA">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9A" w:rsidRDefault="00A6139A" w:rsidP="00EC00B9">
      <w:r>
        <w:separator/>
      </w:r>
    </w:p>
  </w:endnote>
  <w:endnote w:type="continuationSeparator" w:id="0">
    <w:p w:rsidR="00A6139A" w:rsidRDefault="00A6139A" w:rsidP="00EC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B9" w:rsidRDefault="00EC0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123"/>
      <w:docPartObj>
        <w:docPartGallery w:val="Page Numbers (Bottom of Page)"/>
        <w:docPartUnique/>
      </w:docPartObj>
    </w:sdtPr>
    <w:sdtEndPr/>
    <w:sdtContent>
      <w:p w:rsidR="00EC00B9" w:rsidRDefault="00D8306F">
        <w:pPr>
          <w:pStyle w:val="Footer"/>
          <w:jc w:val="center"/>
        </w:pPr>
        <w:r>
          <w:fldChar w:fldCharType="begin"/>
        </w:r>
        <w:r w:rsidR="00EC00B9">
          <w:instrText xml:space="preserve"> PAGE   \* MERGEFORMAT </w:instrText>
        </w:r>
        <w:r>
          <w:fldChar w:fldCharType="separate"/>
        </w:r>
        <w:r w:rsidR="00310DC5">
          <w:rPr>
            <w:noProof/>
          </w:rPr>
          <w:t>4</w:t>
        </w:r>
        <w:r>
          <w:fldChar w:fldCharType="end"/>
        </w:r>
      </w:p>
    </w:sdtContent>
  </w:sdt>
  <w:p w:rsidR="000F03CA" w:rsidRPr="00B85FBE" w:rsidRDefault="000F03CA" w:rsidP="000F03CA">
    <w:pPr>
      <w:widowControl w:val="0"/>
      <w:tabs>
        <w:tab w:val="left" w:pos="1301"/>
      </w:tabs>
      <w:autoSpaceDE w:val="0"/>
      <w:autoSpaceDN w:val="0"/>
      <w:ind w:right="1430"/>
      <w:jc w:val="center"/>
      <w:rPr>
        <w:rFonts w:ascii="Calibri" w:eastAsia="Calibri" w:hAnsi="Calibri" w:cs="Calibri"/>
        <w:b/>
        <w:color w:val="006699"/>
        <w:lang w:eastAsia="zh-CN" w:bidi="hi-IN"/>
      </w:rPr>
    </w:pPr>
    <w:r>
      <w:rPr>
        <w:rFonts w:ascii="Calibri" w:eastAsia="Calibri" w:hAnsi="Calibri" w:cs="Calibri"/>
        <w:b/>
        <w:color w:val="006699"/>
        <w:lang w:eastAsia="zh-CN" w:bidi="hi-IN"/>
      </w:rPr>
      <w:t xml:space="preserve">                          </w:t>
    </w:r>
    <w:r w:rsidRPr="00B85FBE">
      <w:rPr>
        <w:rFonts w:ascii="Calibri" w:eastAsia="Calibri" w:hAnsi="Calibri" w:cs="Calibri"/>
        <w:b/>
        <w:color w:val="006699"/>
        <w:lang w:eastAsia="zh-CN" w:bidi="hi-IN"/>
      </w:rPr>
      <w:t>„PNRR.</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Finanțat</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de</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Uniunea</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Europeană</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w:t>
    </w:r>
    <w:r w:rsidRPr="00B85FBE">
      <w:rPr>
        <w:rFonts w:ascii="Calibri" w:eastAsia="Calibri" w:hAnsi="Calibri" w:cs="Calibri"/>
        <w:b/>
        <w:color w:val="006699"/>
        <w:spacing w:val="1"/>
        <w:lang w:eastAsia="zh-CN" w:bidi="hi-IN"/>
      </w:rPr>
      <w:t xml:space="preserve"> </w:t>
    </w:r>
    <w:r w:rsidRPr="00B85FBE">
      <w:rPr>
        <w:rFonts w:ascii="Calibri" w:eastAsia="Calibri" w:hAnsi="Calibri" w:cs="Calibri"/>
        <w:b/>
        <w:color w:val="006699"/>
        <w:lang w:eastAsia="zh-CN" w:bidi="hi-IN"/>
      </w:rPr>
      <w:t>UrmătoareaGenerațieUE”</w:t>
    </w:r>
  </w:p>
  <w:p w:rsidR="000F03CA" w:rsidRPr="00B85FBE" w:rsidRDefault="00A6139A" w:rsidP="000F03CA">
    <w:pPr>
      <w:jc w:val="center"/>
      <w:rPr>
        <w:rFonts w:ascii="Calibri" w:eastAsia="Calibri" w:hAnsi="Calibri" w:cs="Calibri"/>
        <w:color w:val="006699"/>
        <w:u w:val="single" w:color="1154CC"/>
        <w:lang w:eastAsia="zh-CN" w:bidi="hi-IN"/>
      </w:rPr>
    </w:pPr>
    <w:hyperlink r:id="rId1">
      <w:r w:rsidR="000F03CA" w:rsidRPr="00B85FBE">
        <w:rPr>
          <w:rFonts w:ascii="Calibri" w:eastAsia="Calibri" w:hAnsi="Calibri" w:cs="Calibri"/>
          <w:color w:val="006699"/>
          <w:u w:val="single" w:color="1154CC"/>
          <w:lang w:eastAsia="zh-CN" w:bidi="hi-IN"/>
        </w:rPr>
        <w:t>https://mfe.gov.ro/pnrr/</w:t>
      </w:r>
      <w:r w:rsidR="000F03CA" w:rsidRPr="00B85FBE">
        <w:rPr>
          <w:rFonts w:ascii="Calibri" w:eastAsia="Calibri" w:hAnsi="Calibri" w:cs="Calibri"/>
          <w:color w:val="006699"/>
          <w:lang w:eastAsia="zh-CN" w:bidi="hi-IN"/>
        </w:rPr>
        <w:t xml:space="preserve"> </w:t>
      </w:r>
    </w:hyperlink>
    <w:r w:rsidR="000F03CA" w:rsidRPr="00B85FBE">
      <w:rPr>
        <w:rFonts w:ascii="Calibri" w:eastAsia="Calibri" w:hAnsi="Calibri" w:cs="Calibri"/>
        <w:color w:val="006699"/>
        <w:lang w:eastAsia="zh-CN" w:bidi="hi-IN"/>
      </w:rPr>
      <w:t xml:space="preserve">    </w:t>
    </w:r>
    <w:r w:rsidR="000F03CA" w:rsidRPr="00B85FBE">
      <w:rPr>
        <w:rFonts w:ascii="Calibri" w:eastAsia="Calibri" w:hAnsi="Calibri" w:cs="Calibri"/>
        <w:color w:val="006699"/>
        <w:u w:val="single" w:color="1154CC"/>
        <w:lang w:eastAsia="zh-CN" w:bidi="hi-IN"/>
      </w:rPr>
      <w:t>https:/</w:t>
    </w:r>
    <w:hyperlink r:id="rId2">
      <w:r w:rsidR="000F03CA" w:rsidRPr="00B85FBE">
        <w:rPr>
          <w:rFonts w:ascii="Calibri" w:eastAsia="Calibri" w:hAnsi="Calibri" w:cs="Calibri"/>
          <w:color w:val="006699"/>
          <w:u w:val="single" w:color="1154CC"/>
          <w:lang w:eastAsia="zh-CN" w:bidi="hi-IN"/>
        </w:rPr>
        <w:t>/www.f</w:t>
      </w:r>
    </w:hyperlink>
    <w:r w:rsidR="000F03CA" w:rsidRPr="00B85FBE">
      <w:rPr>
        <w:rFonts w:ascii="Calibri" w:eastAsia="Calibri" w:hAnsi="Calibri" w:cs="Calibri"/>
        <w:color w:val="006699"/>
        <w:u w:val="single" w:color="1154CC"/>
        <w:lang w:eastAsia="zh-CN" w:bidi="hi-IN"/>
      </w:rPr>
      <w:t>acebook.com/PNRROficial/</w:t>
    </w:r>
  </w:p>
  <w:p w:rsidR="000F03CA" w:rsidRPr="00B85FBE" w:rsidRDefault="000F03CA" w:rsidP="000F03CA">
    <w:pPr>
      <w:jc w:val="center"/>
      <w:rPr>
        <w:rFonts w:ascii="Calibri" w:eastAsia="NSimSun" w:hAnsi="Calibri" w:cs="Arial"/>
        <w:b/>
        <w:sz w:val="14"/>
        <w:szCs w:val="14"/>
        <w:lang w:val="it-IT" w:eastAsia="zh-CN" w:bidi="hi-IN"/>
      </w:rPr>
    </w:pPr>
    <w:r>
      <w:rPr>
        <w:noProof/>
        <w:lang w:val="en-US"/>
      </w:rPr>
      <w:drawing>
        <wp:anchor distT="0" distB="0" distL="114300" distR="114300" simplePos="0" relativeHeight="251660288" behindDoc="0" locked="0" layoutInCell="1" allowOverlap="1">
          <wp:simplePos x="0" y="0"/>
          <wp:positionH relativeFrom="column">
            <wp:posOffset>1405255</wp:posOffset>
          </wp:positionH>
          <wp:positionV relativeFrom="paragraph">
            <wp:posOffset>97790</wp:posOffset>
          </wp:positionV>
          <wp:extent cx="402590" cy="501015"/>
          <wp:effectExtent l="0" t="0" r="0" b="0"/>
          <wp:wrapNone/>
          <wp:docPr id="2" name="Picture 2" descr="stema_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prah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25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FBE">
      <w:rPr>
        <w:rFonts w:ascii="Calibri" w:eastAsia="NSimSun" w:hAnsi="Calibri" w:cs="Arial"/>
        <w:b/>
        <w:sz w:val="14"/>
        <w:szCs w:val="14"/>
        <w:lang w:val="it-IT" w:eastAsia="zh-CN" w:bidi="hi-IN"/>
      </w:rPr>
      <w:t>ROMANIA</w:t>
    </w:r>
  </w:p>
  <w:p w:rsidR="000F03CA" w:rsidRPr="00B85FBE" w:rsidRDefault="000F03CA" w:rsidP="000F03CA">
    <w:pPr>
      <w:jc w:val="center"/>
      <w:rPr>
        <w:rFonts w:ascii="Calibri" w:eastAsia="NSimSun" w:hAnsi="Calibri" w:cs="Arial"/>
        <w:b/>
        <w:sz w:val="14"/>
        <w:szCs w:val="14"/>
        <w:lang w:eastAsia="zh-CN" w:bidi="hi-IN"/>
      </w:rPr>
    </w:pPr>
    <w:r w:rsidRPr="00B85FBE">
      <w:rPr>
        <w:rFonts w:ascii="Calibri" w:eastAsia="NSimSun" w:hAnsi="Calibri" w:cs="Arial"/>
        <w:b/>
        <w:sz w:val="14"/>
        <w:szCs w:val="14"/>
        <w:lang w:val="it-IT" w:eastAsia="zh-CN" w:bidi="hi-IN"/>
      </w:rPr>
      <w:t xml:space="preserve">CONSILIUL </w:t>
    </w:r>
    <w:r w:rsidRPr="00B85FBE">
      <w:rPr>
        <w:rFonts w:ascii="Calibri" w:eastAsia="NSimSun" w:hAnsi="Calibri" w:cs="Arial"/>
        <w:b/>
        <w:sz w:val="14"/>
        <w:szCs w:val="14"/>
        <w:lang w:eastAsia="zh-CN" w:bidi="hi-IN"/>
      </w:rPr>
      <w:t>JUDEŢEAN PRAHOVA</w:t>
    </w:r>
  </w:p>
  <w:p w:rsidR="000F03CA" w:rsidRPr="00B85FBE" w:rsidRDefault="000F03CA" w:rsidP="000F03CA">
    <w:pPr>
      <w:jc w:val="center"/>
      <w:rPr>
        <w:rFonts w:ascii="Calibri" w:eastAsia="NSimSun" w:hAnsi="Calibri" w:cs="Arial"/>
        <w:b/>
        <w:sz w:val="14"/>
        <w:szCs w:val="14"/>
        <w:lang w:eastAsia="zh-CN" w:bidi="hi-IN"/>
      </w:rPr>
    </w:pPr>
    <w:r w:rsidRPr="00B85FBE">
      <w:rPr>
        <w:rFonts w:ascii="Calibri" w:eastAsia="NSimSun" w:hAnsi="Calibri" w:cs="Arial"/>
        <w:b/>
        <w:sz w:val="14"/>
        <w:szCs w:val="14"/>
        <w:lang w:eastAsia="zh-CN" w:bidi="hi-IN"/>
      </w:rPr>
      <w:t>DIRECŢIA GENERALĂ DE ASISTENŢĂ SOCIALĂ ŞI PROTECŢIA COPILULUI</w:t>
    </w:r>
  </w:p>
  <w:p w:rsidR="000F03CA" w:rsidRPr="00B85FBE" w:rsidRDefault="000F03CA" w:rsidP="000F03CA">
    <w:pPr>
      <w:jc w:val="center"/>
      <w:rPr>
        <w:rFonts w:ascii="Calibri" w:eastAsia="NSimSun" w:hAnsi="Calibri" w:cs="Arial"/>
        <w:sz w:val="14"/>
        <w:szCs w:val="14"/>
        <w:lang w:eastAsia="zh-CN" w:bidi="hi-IN"/>
      </w:rPr>
    </w:pPr>
    <w:r w:rsidRPr="00B85FBE">
      <w:rPr>
        <w:rFonts w:ascii="Calibri" w:eastAsia="NSimSun" w:hAnsi="Calibri" w:cs="Arial"/>
        <w:sz w:val="14"/>
        <w:szCs w:val="14"/>
        <w:lang w:eastAsia="zh-CN" w:bidi="hi-IN"/>
      </w:rPr>
      <w:t>Ploieşti, Şos. Vestului, nr.14-16</w:t>
    </w:r>
  </w:p>
  <w:p w:rsidR="000F03CA" w:rsidRPr="00B85FBE" w:rsidRDefault="000F03CA" w:rsidP="000F03CA">
    <w:pPr>
      <w:tabs>
        <w:tab w:val="center" w:pos="4320"/>
        <w:tab w:val="right" w:pos="8640"/>
      </w:tabs>
      <w:jc w:val="center"/>
      <w:rPr>
        <w:rFonts w:ascii="Calibri" w:eastAsia="NSimSun" w:hAnsi="Calibri" w:cs="Calibri"/>
        <w:sz w:val="14"/>
        <w:szCs w:val="14"/>
        <w:lang w:eastAsia="zh-CN" w:bidi="hi-IN"/>
      </w:rPr>
    </w:pPr>
    <w:r w:rsidRPr="00B85FBE">
      <w:rPr>
        <w:rFonts w:ascii="Calibri" w:eastAsia="NSimSun" w:hAnsi="Calibri" w:cs="Calibri"/>
        <w:sz w:val="14"/>
        <w:szCs w:val="14"/>
        <w:lang w:eastAsia="zh-CN" w:bidi="hi-IN"/>
      </w:rPr>
      <w:t>Telefon: 0244-586.100, 511.400, 586.095, fax: 0244–586.148</w:t>
    </w:r>
  </w:p>
  <w:p w:rsidR="000F03CA" w:rsidRPr="00B85FBE" w:rsidRDefault="000F03CA" w:rsidP="000F03CA">
    <w:pPr>
      <w:jc w:val="center"/>
      <w:rPr>
        <w:rFonts w:ascii="Calibri" w:eastAsia="NSimSun" w:hAnsi="Calibri" w:cs="Arial"/>
        <w:sz w:val="14"/>
        <w:szCs w:val="14"/>
        <w:lang w:eastAsia="zh-CN" w:bidi="hi-IN"/>
      </w:rPr>
    </w:pPr>
    <w:r w:rsidRPr="00B85FBE">
      <w:rPr>
        <w:rFonts w:ascii="Calibri" w:eastAsia="NSimSun" w:hAnsi="Calibri" w:cs="Calibri"/>
        <w:sz w:val="14"/>
        <w:szCs w:val="14"/>
        <w:lang w:eastAsia="zh-CN" w:bidi="hi-IN"/>
      </w:rPr>
      <w:t>Web: www.dgaspcph.ro; e-mail: office@dgaspcph.ro</w:t>
    </w:r>
  </w:p>
  <w:p w:rsidR="000F03CA" w:rsidRPr="00B85FBE" w:rsidRDefault="000F03CA" w:rsidP="000F03CA">
    <w:pPr>
      <w:tabs>
        <w:tab w:val="center" w:pos="4320"/>
        <w:tab w:val="right" w:pos="8640"/>
      </w:tabs>
      <w:jc w:val="center"/>
      <w:rPr>
        <w:rFonts w:ascii="Calibri" w:eastAsia="NSimSun" w:hAnsi="Calibri" w:cs="Arial"/>
        <w:sz w:val="14"/>
        <w:szCs w:val="14"/>
        <w:lang w:eastAsia="zh-CN" w:bidi="hi-IN"/>
      </w:rPr>
    </w:pPr>
    <w:r w:rsidRPr="00B85FBE">
      <w:rPr>
        <w:rFonts w:ascii="Calibri" w:eastAsia="NSimSun" w:hAnsi="Calibri" w:cs="Arial"/>
        <w:sz w:val="14"/>
        <w:szCs w:val="14"/>
        <w:lang w:eastAsia="zh-CN" w:bidi="hi-IN"/>
      </w:rPr>
      <w:t>Numar notificare A.N.S.P.D.C.P. 12182</w:t>
    </w:r>
  </w:p>
  <w:p w:rsidR="000F03CA" w:rsidRDefault="000F03CA" w:rsidP="000F03CA">
    <w:pPr>
      <w:pStyle w:val="Footer"/>
      <w:ind w:right="360"/>
    </w:pPr>
  </w:p>
  <w:p w:rsidR="00EC00B9" w:rsidRDefault="00EC0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B9" w:rsidRDefault="00EC0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9A" w:rsidRDefault="00A6139A" w:rsidP="00EC00B9">
      <w:r>
        <w:separator/>
      </w:r>
    </w:p>
  </w:footnote>
  <w:footnote w:type="continuationSeparator" w:id="0">
    <w:p w:rsidR="00A6139A" w:rsidRDefault="00A6139A" w:rsidP="00EC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B9" w:rsidRDefault="00EC0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88" w:rsidRDefault="00143C88" w:rsidP="00143C88">
    <w:pPr>
      <w:pStyle w:val="LO-normal"/>
      <w:widowControl w:val="0"/>
      <w:spacing w:line="276" w:lineRule="auto"/>
      <w:rPr>
        <w:rFonts w:ascii="Verdana" w:eastAsia="Verdana" w:hAnsi="Verdana" w:cs="Verdana"/>
        <w:color w:val="000000"/>
        <w:sz w:val="16"/>
        <w:szCs w:val="16"/>
      </w:rPr>
    </w:pPr>
    <w:r>
      <w:rPr>
        <w:noProof/>
        <w:lang w:val="en-US" w:eastAsia="en-US" w:bidi="ar-SA"/>
      </w:rPr>
      <w:drawing>
        <wp:anchor distT="0" distB="0" distL="0" distR="0" simplePos="0" relativeHeight="251659264" behindDoc="0" locked="0" layoutInCell="1" allowOverlap="1">
          <wp:simplePos x="0" y="0"/>
          <wp:positionH relativeFrom="margin">
            <wp:posOffset>7620</wp:posOffset>
          </wp:positionH>
          <wp:positionV relativeFrom="paragraph">
            <wp:posOffset>-127635</wp:posOffset>
          </wp:positionV>
          <wp:extent cx="5965190" cy="492760"/>
          <wp:effectExtent l="0" t="0" r="0" b="0"/>
          <wp:wrapTopAndBottom/>
          <wp:docPr id="1" name="Picture 1"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descr="C:\Users\userhp\Downloads\antet_pnrr_comunicat-pre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5190" cy="4927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143C88" w:rsidRDefault="00143C88" w:rsidP="00143C88">
    <w:pPr>
      <w:numPr>
        <w:ilvl w:val="1"/>
        <w:numId w:val="8"/>
      </w:numPr>
      <w:shd w:val="clear" w:color="auto" w:fill="FFFFFF"/>
      <w:jc w:val="both"/>
      <w:textAlignment w:val="baseline"/>
      <w:rPr>
        <w:rFonts w:cs="Calibri"/>
        <w:bCs/>
        <w:color w:val="000000"/>
        <w:bdr w:val="none" w:sz="0" w:space="0" w:color="auto" w:frame="1"/>
        <w:lang w:val="en-GB" w:eastAsia="en-GB"/>
      </w:rPr>
    </w:pPr>
  </w:p>
  <w:p w:rsidR="00143C88" w:rsidRDefault="00143C88" w:rsidP="00143C88">
    <w:pPr>
      <w:shd w:val="clear" w:color="auto" w:fill="FFFFFF"/>
      <w:jc w:val="both"/>
      <w:textAlignment w:val="baseline"/>
      <w:rPr>
        <w:rFonts w:cs="Calibri"/>
        <w:bCs/>
        <w:color w:val="000000"/>
        <w:bdr w:val="none" w:sz="0" w:space="0" w:color="auto" w:frame="1"/>
        <w:lang w:val="en-GB" w:eastAsia="en-GB"/>
      </w:rPr>
    </w:pPr>
  </w:p>
  <w:p w:rsidR="00143C88" w:rsidRPr="00B85FBE" w:rsidRDefault="00143C88" w:rsidP="00143C88">
    <w:pPr>
      <w:numPr>
        <w:ilvl w:val="1"/>
        <w:numId w:val="8"/>
      </w:numPr>
      <w:shd w:val="clear" w:color="auto" w:fill="FFFFFF"/>
      <w:jc w:val="both"/>
      <w:textAlignment w:val="baseline"/>
      <w:rPr>
        <w:rFonts w:cs="Calibri"/>
        <w:bCs/>
        <w:color w:val="000000"/>
        <w:bdr w:val="none" w:sz="0" w:space="0" w:color="auto" w:frame="1"/>
        <w:lang w:val="en-GB" w:eastAsia="en-GB"/>
      </w:rPr>
    </w:pPr>
    <w:r w:rsidRPr="0013396A">
      <w:rPr>
        <w:rFonts w:cs="Calibri"/>
        <w:bCs/>
        <w:color w:val="000000"/>
        <w:bdr w:val="none" w:sz="0" w:space="0" w:color="auto" w:frame="1"/>
        <w:lang w:val="en-GB" w:eastAsia="en-GB"/>
      </w:rPr>
      <w:t>Contract nr. 1444/10.05.2023</w:t>
    </w:r>
  </w:p>
  <w:p w:rsidR="00143C88" w:rsidRPr="000E4559" w:rsidRDefault="00143C88" w:rsidP="00143C88">
    <w:pPr>
      <w:shd w:val="clear" w:color="auto" w:fill="FFFFFF"/>
      <w:jc w:val="both"/>
      <w:textAlignment w:val="baseline"/>
      <w:rPr>
        <w:rFonts w:cs="Calibri"/>
        <w:b/>
        <w:bCs/>
        <w:color w:val="000000"/>
        <w:bdr w:val="none" w:sz="0" w:space="0" w:color="auto" w:frame="1"/>
        <w:lang w:val="en-GB" w:eastAsia="en-GB"/>
      </w:rPr>
    </w:pPr>
    <w:r w:rsidRPr="0013396A">
      <w:rPr>
        <w:rFonts w:cs="Calibri"/>
        <w:bCs/>
        <w:color w:val="000000"/>
        <w:bdr w:val="none" w:sz="0" w:space="0" w:color="auto" w:frame="1"/>
        <w:lang w:val="en-GB" w:eastAsia="en-GB"/>
      </w:rPr>
      <w:t xml:space="preserve">Titlul proiectului: </w:t>
    </w:r>
    <w:r w:rsidRPr="0013396A">
      <w:rPr>
        <w:rFonts w:cs="Calibri"/>
        <w:b/>
        <w:bCs/>
        <w:color w:val="000000"/>
        <w:bdr w:val="none" w:sz="0" w:space="0" w:color="auto" w:frame="1"/>
        <w:lang w:val="en-GB" w:eastAsia="en-GB"/>
      </w:rPr>
      <w:t>„</w:t>
    </w:r>
    <w:r w:rsidRPr="0013396A">
      <w:rPr>
        <w:rFonts w:cs="Calibri"/>
        <w:b/>
        <w:color w:val="000000"/>
        <w:lang w:eastAsia="ro-RO"/>
      </w:rPr>
      <w:t>Înființarea Centrului de Zi ECHINOX Ploieşti pentru persoane adulte cu dizabilități</w:t>
    </w:r>
    <w:r w:rsidRPr="0013396A">
      <w:rPr>
        <w:rFonts w:cs="Calibri"/>
        <w:b/>
        <w:bCs/>
        <w:color w:val="000000"/>
        <w:bdr w:val="none" w:sz="0" w:space="0" w:color="auto" w:frame="1"/>
        <w:lang w:val="en-GB" w:eastAsia="en-GB"/>
      </w:rPr>
      <w:t>”</w:t>
    </w:r>
  </w:p>
  <w:p w:rsidR="00EC00B9" w:rsidRDefault="00EC0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B9" w:rsidRDefault="00EC0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CAA"/>
    <w:multiLevelType w:val="multilevel"/>
    <w:tmpl w:val="886629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E9104B9"/>
    <w:multiLevelType w:val="hybridMultilevel"/>
    <w:tmpl w:val="CA56FDC2"/>
    <w:lvl w:ilvl="0" w:tplc="2D66115E">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3"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6D010292"/>
    <w:multiLevelType w:val="hybridMultilevel"/>
    <w:tmpl w:val="E68AC450"/>
    <w:lvl w:ilvl="0" w:tplc="7A60527C">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abstractNum w:abstractNumId="6" w15:restartNumberingAfterBreak="0">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57"/>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2BFD"/>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4E89"/>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33D"/>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4F8C"/>
    <w:rsid w:val="00085633"/>
    <w:rsid w:val="0008596C"/>
    <w:rsid w:val="00086325"/>
    <w:rsid w:val="0008634B"/>
    <w:rsid w:val="00086F7B"/>
    <w:rsid w:val="00087324"/>
    <w:rsid w:val="000874C7"/>
    <w:rsid w:val="000878E4"/>
    <w:rsid w:val="00087A39"/>
    <w:rsid w:val="00087BEA"/>
    <w:rsid w:val="00087C76"/>
    <w:rsid w:val="00090242"/>
    <w:rsid w:val="00090409"/>
    <w:rsid w:val="000908DE"/>
    <w:rsid w:val="00090BBA"/>
    <w:rsid w:val="00091564"/>
    <w:rsid w:val="00091574"/>
    <w:rsid w:val="00091BAB"/>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7A9"/>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0CC"/>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6937"/>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3CA"/>
    <w:rsid w:val="000F0418"/>
    <w:rsid w:val="000F0A7C"/>
    <w:rsid w:val="000F117C"/>
    <w:rsid w:val="000F1B8C"/>
    <w:rsid w:val="000F1E92"/>
    <w:rsid w:val="000F241C"/>
    <w:rsid w:val="000F2FB5"/>
    <w:rsid w:val="000F3193"/>
    <w:rsid w:val="000F3218"/>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01F"/>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75"/>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3C88"/>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6FF"/>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4E"/>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4A56"/>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85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855"/>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600"/>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436"/>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67E92"/>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5F5"/>
    <w:rsid w:val="00290B99"/>
    <w:rsid w:val="00290C14"/>
    <w:rsid w:val="002910AF"/>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BF2"/>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59D"/>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824"/>
    <w:rsid w:val="002D392B"/>
    <w:rsid w:val="002D3956"/>
    <w:rsid w:val="002D3FCF"/>
    <w:rsid w:val="002D4B39"/>
    <w:rsid w:val="002D4DDE"/>
    <w:rsid w:val="002D530B"/>
    <w:rsid w:val="002D5399"/>
    <w:rsid w:val="002D59DF"/>
    <w:rsid w:val="002D67D5"/>
    <w:rsid w:val="002D709B"/>
    <w:rsid w:val="002D7812"/>
    <w:rsid w:val="002E04AF"/>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3E"/>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0DC5"/>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777"/>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3C4"/>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4B2B"/>
    <w:rsid w:val="003753F2"/>
    <w:rsid w:val="00375F04"/>
    <w:rsid w:val="00376012"/>
    <w:rsid w:val="00376156"/>
    <w:rsid w:val="00376872"/>
    <w:rsid w:val="00376925"/>
    <w:rsid w:val="00376BD4"/>
    <w:rsid w:val="00376FE6"/>
    <w:rsid w:val="0037729B"/>
    <w:rsid w:val="00377380"/>
    <w:rsid w:val="0037749E"/>
    <w:rsid w:val="00377C6C"/>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5"/>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22"/>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336"/>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02A"/>
    <w:rsid w:val="003B4123"/>
    <w:rsid w:val="003B47D9"/>
    <w:rsid w:val="003B53ED"/>
    <w:rsid w:val="003B5528"/>
    <w:rsid w:val="003B59DE"/>
    <w:rsid w:val="003B5B4C"/>
    <w:rsid w:val="003B5E54"/>
    <w:rsid w:val="003B6534"/>
    <w:rsid w:val="003B653B"/>
    <w:rsid w:val="003B68CD"/>
    <w:rsid w:val="003B6A7A"/>
    <w:rsid w:val="003B6F55"/>
    <w:rsid w:val="003B72B6"/>
    <w:rsid w:val="003B738F"/>
    <w:rsid w:val="003B76F0"/>
    <w:rsid w:val="003B7B01"/>
    <w:rsid w:val="003B7D55"/>
    <w:rsid w:val="003B7F64"/>
    <w:rsid w:val="003C02E2"/>
    <w:rsid w:val="003C032E"/>
    <w:rsid w:val="003C0874"/>
    <w:rsid w:val="003C0A45"/>
    <w:rsid w:val="003C0EDB"/>
    <w:rsid w:val="003C1870"/>
    <w:rsid w:val="003C1A69"/>
    <w:rsid w:val="003C1BE6"/>
    <w:rsid w:val="003C2637"/>
    <w:rsid w:val="003C26E6"/>
    <w:rsid w:val="003C298D"/>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2A4"/>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3F7F78"/>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8C8"/>
    <w:rsid w:val="00406A9A"/>
    <w:rsid w:val="00406CF9"/>
    <w:rsid w:val="00406F0D"/>
    <w:rsid w:val="00407F34"/>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08D"/>
    <w:rsid w:val="004307AE"/>
    <w:rsid w:val="00430FAF"/>
    <w:rsid w:val="00431244"/>
    <w:rsid w:val="004324FC"/>
    <w:rsid w:val="00432920"/>
    <w:rsid w:val="00433359"/>
    <w:rsid w:val="0043375C"/>
    <w:rsid w:val="00433A4B"/>
    <w:rsid w:val="004344B9"/>
    <w:rsid w:val="00434634"/>
    <w:rsid w:val="0043487D"/>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9CB"/>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53A"/>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5F6"/>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3BC9"/>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0B8A"/>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003"/>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882"/>
    <w:rsid w:val="00513F14"/>
    <w:rsid w:val="00513F5B"/>
    <w:rsid w:val="00513F90"/>
    <w:rsid w:val="00513FCF"/>
    <w:rsid w:val="00514393"/>
    <w:rsid w:val="00514C84"/>
    <w:rsid w:val="00514F93"/>
    <w:rsid w:val="0051523E"/>
    <w:rsid w:val="00515B99"/>
    <w:rsid w:val="005164A1"/>
    <w:rsid w:val="00516A87"/>
    <w:rsid w:val="00516BD1"/>
    <w:rsid w:val="00516CB6"/>
    <w:rsid w:val="00516D74"/>
    <w:rsid w:val="00516E86"/>
    <w:rsid w:val="00516E96"/>
    <w:rsid w:val="00517978"/>
    <w:rsid w:val="00517CEC"/>
    <w:rsid w:val="00520312"/>
    <w:rsid w:val="00520DDF"/>
    <w:rsid w:val="00521257"/>
    <w:rsid w:val="00521F65"/>
    <w:rsid w:val="005220F1"/>
    <w:rsid w:val="0052267E"/>
    <w:rsid w:val="005229CA"/>
    <w:rsid w:val="00522E5E"/>
    <w:rsid w:val="00522F9A"/>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1C5"/>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48B"/>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6AA"/>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5C80"/>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0F3A"/>
    <w:rsid w:val="0060115A"/>
    <w:rsid w:val="006015D2"/>
    <w:rsid w:val="00601774"/>
    <w:rsid w:val="00601F18"/>
    <w:rsid w:val="0060314D"/>
    <w:rsid w:val="006036FA"/>
    <w:rsid w:val="00604021"/>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6F66"/>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6B5"/>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0BF"/>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C0F"/>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567"/>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97E0F"/>
    <w:rsid w:val="006A00E9"/>
    <w:rsid w:val="006A210D"/>
    <w:rsid w:val="006A26FE"/>
    <w:rsid w:val="006A2846"/>
    <w:rsid w:val="006A290C"/>
    <w:rsid w:val="006A39F6"/>
    <w:rsid w:val="006A3ADC"/>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198"/>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398"/>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745"/>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18"/>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65E1"/>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69A"/>
    <w:rsid w:val="00765B53"/>
    <w:rsid w:val="0076603E"/>
    <w:rsid w:val="007663DB"/>
    <w:rsid w:val="00766921"/>
    <w:rsid w:val="00766945"/>
    <w:rsid w:val="007669E4"/>
    <w:rsid w:val="00766B25"/>
    <w:rsid w:val="00766DD2"/>
    <w:rsid w:val="00767EF0"/>
    <w:rsid w:val="00771464"/>
    <w:rsid w:val="00771549"/>
    <w:rsid w:val="00771667"/>
    <w:rsid w:val="00771723"/>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4EA"/>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1F4F"/>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382"/>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E64"/>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2290"/>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CAD"/>
    <w:rsid w:val="00806D3F"/>
    <w:rsid w:val="00806DAD"/>
    <w:rsid w:val="00807402"/>
    <w:rsid w:val="00807457"/>
    <w:rsid w:val="008079F7"/>
    <w:rsid w:val="00807B71"/>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880"/>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9D"/>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D44"/>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87C"/>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064"/>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4DA"/>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918"/>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4E74"/>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87C"/>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7EA"/>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094"/>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B10"/>
    <w:rsid w:val="00984D5B"/>
    <w:rsid w:val="00984EDD"/>
    <w:rsid w:val="00985607"/>
    <w:rsid w:val="009865E5"/>
    <w:rsid w:val="00986903"/>
    <w:rsid w:val="00986E3A"/>
    <w:rsid w:val="00987ED5"/>
    <w:rsid w:val="00990D37"/>
    <w:rsid w:val="0099158C"/>
    <w:rsid w:val="00991F09"/>
    <w:rsid w:val="00993075"/>
    <w:rsid w:val="00993352"/>
    <w:rsid w:val="00993385"/>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A99"/>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1D71"/>
    <w:rsid w:val="009E2278"/>
    <w:rsid w:val="009E22B5"/>
    <w:rsid w:val="009E24AD"/>
    <w:rsid w:val="009E35E3"/>
    <w:rsid w:val="009E40F8"/>
    <w:rsid w:val="009E420E"/>
    <w:rsid w:val="009E45C3"/>
    <w:rsid w:val="009E4620"/>
    <w:rsid w:val="009E46A3"/>
    <w:rsid w:val="009E4C23"/>
    <w:rsid w:val="009E5EAB"/>
    <w:rsid w:val="009E614F"/>
    <w:rsid w:val="009E7211"/>
    <w:rsid w:val="009E738D"/>
    <w:rsid w:val="009E744E"/>
    <w:rsid w:val="009E7C7A"/>
    <w:rsid w:val="009E7FAD"/>
    <w:rsid w:val="009F0720"/>
    <w:rsid w:val="009F0937"/>
    <w:rsid w:val="009F158D"/>
    <w:rsid w:val="009F15E8"/>
    <w:rsid w:val="009F1864"/>
    <w:rsid w:val="009F1F7E"/>
    <w:rsid w:val="009F26EC"/>
    <w:rsid w:val="009F2C2A"/>
    <w:rsid w:val="009F2DB3"/>
    <w:rsid w:val="009F2DF4"/>
    <w:rsid w:val="009F301D"/>
    <w:rsid w:val="009F30F7"/>
    <w:rsid w:val="009F3659"/>
    <w:rsid w:val="009F3B41"/>
    <w:rsid w:val="009F49BC"/>
    <w:rsid w:val="009F4EF1"/>
    <w:rsid w:val="009F55D3"/>
    <w:rsid w:val="009F59F8"/>
    <w:rsid w:val="009F5E02"/>
    <w:rsid w:val="009F5F2B"/>
    <w:rsid w:val="009F62C4"/>
    <w:rsid w:val="009F6E3C"/>
    <w:rsid w:val="009F71D2"/>
    <w:rsid w:val="009F72DB"/>
    <w:rsid w:val="009F75A2"/>
    <w:rsid w:val="009F766F"/>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37C"/>
    <w:rsid w:val="00A1184A"/>
    <w:rsid w:val="00A11D23"/>
    <w:rsid w:val="00A11EE0"/>
    <w:rsid w:val="00A11F16"/>
    <w:rsid w:val="00A12854"/>
    <w:rsid w:val="00A133D3"/>
    <w:rsid w:val="00A13621"/>
    <w:rsid w:val="00A14667"/>
    <w:rsid w:val="00A15158"/>
    <w:rsid w:val="00A15628"/>
    <w:rsid w:val="00A158D9"/>
    <w:rsid w:val="00A15A36"/>
    <w:rsid w:val="00A15E30"/>
    <w:rsid w:val="00A16056"/>
    <w:rsid w:val="00A16318"/>
    <w:rsid w:val="00A16FC7"/>
    <w:rsid w:val="00A1714F"/>
    <w:rsid w:val="00A17AFA"/>
    <w:rsid w:val="00A17D06"/>
    <w:rsid w:val="00A17E33"/>
    <w:rsid w:val="00A200BD"/>
    <w:rsid w:val="00A2013B"/>
    <w:rsid w:val="00A204FE"/>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AE0"/>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BDB"/>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BDA"/>
    <w:rsid w:val="00A54EEF"/>
    <w:rsid w:val="00A55770"/>
    <w:rsid w:val="00A5590E"/>
    <w:rsid w:val="00A563A9"/>
    <w:rsid w:val="00A56EDF"/>
    <w:rsid w:val="00A570F6"/>
    <w:rsid w:val="00A57943"/>
    <w:rsid w:val="00A60538"/>
    <w:rsid w:val="00A60BFB"/>
    <w:rsid w:val="00A60D7A"/>
    <w:rsid w:val="00A61309"/>
    <w:rsid w:val="00A6139A"/>
    <w:rsid w:val="00A61AF9"/>
    <w:rsid w:val="00A61B34"/>
    <w:rsid w:val="00A623F2"/>
    <w:rsid w:val="00A6326E"/>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1F22"/>
    <w:rsid w:val="00A72652"/>
    <w:rsid w:val="00A72B24"/>
    <w:rsid w:val="00A73F8F"/>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821"/>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782"/>
    <w:rsid w:val="00AB4A11"/>
    <w:rsid w:val="00AB4C49"/>
    <w:rsid w:val="00AB5E22"/>
    <w:rsid w:val="00AB6DF8"/>
    <w:rsid w:val="00AB735D"/>
    <w:rsid w:val="00AC0E39"/>
    <w:rsid w:val="00AC0EE1"/>
    <w:rsid w:val="00AC1025"/>
    <w:rsid w:val="00AC180E"/>
    <w:rsid w:val="00AC1C4F"/>
    <w:rsid w:val="00AC200C"/>
    <w:rsid w:val="00AC2597"/>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C78BA"/>
    <w:rsid w:val="00AC79C6"/>
    <w:rsid w:val="00AC7DE2"/>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A03"/>
    <w:rsid w:val="00AE4CA4"/>
    <w:rsid w:val="00AE4D1D"/>
    <w:rsid w:val="00AE77CA"/>
    <w:rsid w:val="00AE7838"/>
    <w:rsid w:val="00AE78D4"/>
    <w:rsid w:val="00AE7C73"/>
    <w:rsid w:val="00AF2013"/>
    <w:rsid w:val="00AF2079"/>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6"/>
    <w:rsid w:val="00B2635E"/>
    <w:rsid w:val="00B264D9"/>
    <w:rsid w:val="00B27736"/>
    <w:rsid w:val="00B2796D"/>
    <w:rsid w:val="00B27C22"/>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56C"/>
    <w:rsid w:val="00B5183F"/>
    <w:rsid w:val="00B52066"/>
    <w:rsid w:val="00B5252B"/>
    <w:rsid w:val="00B52738"/>
    <w:rsid w:val="00B52811"/>
    <w:rsid w:val="00B52F41"/>
    <w:rsid w:val="00B5382F"/>
    <w:rsid w:val="00B53E6C"/>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3C85"/>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A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425"/>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C4C"/>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3233"/>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AB0"/>
    <w:rsid w:val="00BF7C8A"/>
    <w:rsid w:val="00BF7C91"/>
    <w:rsid w:val="00C003D4"/>
    <w:rsid w:val="00C008B2"/>
    <w:rsid w:val="00C00974"/>
    <w:rsid w:val="00C00EB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6A9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291"/>
    <w:rsid w:val="00C22826"/>
    <w:rsid w:val="00C23572"/>
    <w:rsid w:val="00C235AF"/>
    <w:rsid w:val="00C23797"/>
    <w:rsid w:val="00C23801"/>
    <w:rsid w:val="00C239F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B6A"/>
    <w:rsid w:val="00C41C90"/>
    <w:rsid w:val="00C420C1"/>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3FEA"/>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972"/>
    <w:rsid w:val="00C75C9E"/>
    <w:rsid w:val="00C7620E"/>
    <w:rsid w:val="00C762C1"/>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088"/>
    <w:rsid w:val="00CA622F"/>
    <w:rsid w:val="00CA63A2"/>
    <w:rsid w:val="00CA64A9"/>
    <w:rsid w:val="00CA65F7"/>
    <w:rsid w:val="00CA67D4"/>
    <w:rsid w:val="00CA6C47"/>
    <w:rsid w:val="00CA6F22"/>
    <w:rsid w:val="00CA730E"/>
    <w:rsid w:val="00CA734E"/>
    <w:rsid w:val="00CB09EA"/>
    <w:rsid w:val="00CB0FE0"/>
    <w:rsid w:val="00CB0FE3"/>
    <w:rsid w:val="00CB1084"/>
    <w:rsid w:val="00CB232C"/>
    <w:rsid w:val="00CB28E7"/>
    <w:rsid w:val="00CB2D42"/>
    <w:rsid w:val="00CB2E76"/>
    <w:rsid w:val="00CB2F0A"/>
    <w:rsid w:val="00CB3035"/>
    <w:rsid w:val="00CB3A22"/>
    <w:rsid w:val="00CB3BE5"/>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614"/>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ED4"/>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453"/>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66B"/>
    <w:rsid w:val="00D25BA5"/>
    <w:rsid w:val="00D2652D"/>
    <w:rsid w:val="00D2773D"/>
    <w:rsid w:val="00D27810"/>
    <w:rsid w:val="00D3008E"/>
    <w:rsid w:val="00D30655"/>
    <w:rsid w:val="00D30676"/>
    <w:rsid w:val="00D30D2B"/>
    <w:rsid w:val="00D30E77"/>
    <w:rsid w:val="00D312AE"/>
    <w:rsid w:val="00D317B6"/>
    <w:rsid w:val="00D31901"/>
    <w:rsid w:val="00D31991"/>
    <w:rsid w:val="00D31A7E"/>
    <w:rsid w:val="00D31C97"/>
    <w:rsid w:val="00D32595"/>
    <w:rsid w:val="00D3288E"/>
    <w:rsid w:val="00D33706"/>
    <w:rsid w:val="00D33752"/>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6FDA"/>
    <w:rsid w:val="00D47C1A"/>
    <w:rsid w:val="00D47EB4"/>
    <w:rsid w:val="00D5139F"/>
    <w:rsid w:val="00D51675"/>
    <w:rsid w:val="00D51703"/>
    <w:rsid w:val="00D51F35"/>
    <w:rsid w:val="00D52F44"/>
    <w:rsid w:val="00D53C0B"/>
    <w:rsid w:val="00D53D71"/>
    <w:rsid w:val="00D540C9"/>
    <w:rsid w:val="00D54D77"/>
    <w:rsid w:val="00D54F45"/>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4E88"/>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758"/>
    <w:rsid w:val="00D80AF0"/>
    <w:rsid w:val="00D80F57"/>
    <w:rsid w:val="00D812E1"/>
    <w:rsid w:val="00D81447"/>
    <w:rsid w:val="00D817CC"/>
    <w:rsid w:val="00D820B6"/>
    <w:rsid w:val="00D82139"/>
    <w:rsid w:val="00D828AB"/>
    <w:rsid w:val="00D82E88"/>
    <w:rsid w:val="00D82F44"/>
    <w:rsid w:val="00D8306F"/>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87EA5"/>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1"/>
    <w:rsid w:val="00DA0674"/>
    <w:rsid w:val="00DA07FD"/>
    <w:rsid w:val="00DA0833"/>
    <w:rsid w:val="00DA1126"/>
    <w:rsid w:val="00DA1B6E"/>
    <w:rsid w:val="00DA1B7E"/>
    <w:rsid w:val="00DA1CFF"/>
    <w:rsid w:val="00DA2078"/>
    <w:rsid w:val="00DA2157"/>
    <w:rsid w:val="00DA221E"/>
    <w:rsid w:val="00DA288B"/>
    <w:rsid w:val="00DA344F"/>
    <w:rsid w:val="00DA3BD4"/>
    <w:rsid w:val="00DA50FF"/>
    <w:rsid w:val="00DA511A"/>
    <w:rsid w:val="00DA6241"/>
    <w:rsid w:val="00DA685F"/>
    <w:rsid w:val="00DA6951"/>
    <w:rsid w:val="00DA6C49"/>
    <w:rsid w:val="00DA7560"/>
    <w:rsid w:val="00DA7587"/>
    <w:rsid w:val="00DB05FC"/>
    <w:rsid w:val="00DB0B23"/>
    <w:rsid w:val="00DB0E83"/>
    <w:rsid w:val="00DB1576"/>
    <w:rsid w:val="00DB19B7"/>
    <w:rsid w:val="00DB2004"/>
    <w:rsid w:val="00DB28F5"/>
    <w:rsid w:val="00DB3148"/>
    <w:rsid w:val="00DB3400"/>
    <w:rsid w:val="00DB43AE"/>
    <w:rsid w:val="00DB5315"/>
    <w:rsid w:val="00DB5426"/>
    <w:rsid w:val="00DB5440"/>
    <w:rsid w:val="00DB55B8"/>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2F7"/>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129B"/>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3DC5"/>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4DE0"/>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690"/>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4EF3"/>
    <w:rsid w:val="00EB55E5"/>
    <w:rsid w:val="00EB5627"/>
    <w:rsid w:val="00EB5765"/>
    <w:rsid w:val="00EB664F"/>
    <w:rsid w:val="00EB66C7"/>
    <w:rsid w:val="00EB6B05"/>
    <w:rsid w:val="00EB744F"/>
    <w:rsid w:val="00EB74C5"/>
    <w:rsid w:val="00EB7658"/>
    <w:rsid w:val="00EC0022"/>
    <w:rsid w:val="00EC00B9"/>
    <w:rsid w:val="00EC0E38"/>
    <w:rsid w:val="00EC0FAE"/>
    <w:rsid w:val="00EC15DA"/>
    <w:rsid w:val="00EC1B54"/>
    <w:rsid w:val="00EC21E7"/>
    <w:rsid w:val="00EC24CF"/>
    <w:rsid w:val="00EC25D1"/>
    <w:rsid w:val="00EC25D5"/>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79"/>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A17"/>
    <w:rsid w:val="00F33D0B"/>
    <w:rsid w:val="00F33F8A"/>
    <w:rsid w:val="00F33FB7"/>
    <w:rsid w:val="00F34245"/>
    <w:rsid w:val="00F3428F"/>
    <w:rsid w:val="00F3456B"/>
    <w:rsid w:val="00F346CD"/>
    <w:rsid w:val="00F34992"/>
    <w:rsid w:val="00F353F8"/>
    <w:rsid w:val="00F357A2"/>
    <w:rsid w:val="00F35DA2"/>
    <w:rsid w:val="00F36927"/>
    <w:rsid w:val="00F36F3C"/>
    <w:rsid w:val="00F3768C"/>
    <w:rsid w:val="00F3797E"/>
    <w:rsid w:val="00F40D0A"/>
    <w:rsid w:val="00F418E7"/>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3FE6"/>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82"/>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1132"/>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98B5"/>
  <w15:docId w15:val="{AB4A9776-F4B1-4C8B-AA65-15DF5461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character" w:customStyle="1" w:styleId="tpa1">
    <w:name w:val="tpa1"/>
    <w:basedOn w:val="DefaultParagraphFont"/>
    <w:rsid w:val="005701C5"/>
  </w:style>
  <w:style w:type="paragraph" w:styleId="ListParagraph">
    <w:name w:val="List Paragraph"/>
    <w:basedOn w:val="Normal"/>
    <w:uiPriority w:val="34"/>
    <w:qFormat/>
    <w:rsid w:val="005701C5"/>
    <w:pPr>
      <w:ind w:left="720"/>
      <w:contextualSpacing/>
    </w:pPr>
  </w:style>
  <w:style w:type="character" w:styleId="Strong">
    <w:name w:val="Strong"/>
    <w:basedOn w:val="DefaultParagraphFont"/>
    <w:uiPriority w:val="22"/>
    <w:qFormat/>
    <w:rsid w:val="003D22A4"/>
    <w:rPr>
      <w:b/>
      <w:bCs/>
    </w:rPr>
  </w:style>
  <w:style w:type="character" w:styleId="Hyperlink">
    <w:name w:val="Hyperlink"/>
    <w:rsid w:val="00FE1132"/>
    <w:rPr>
      <w:color w:val="0000FF"/>
      <w:u w:val="single"/>
    </w:rPr>
  </w:style>
  <w:style w:type="paragraph" w:styleId="NormalIndent">
    <w:name w:val="Normal Indent"/>
    <w:basedOn w:val="Normal"/>
    <w:rsid w:val="00975094"/>
    <w:pPr>
      <w:jc w:val="both"/>
    </w:pPr>
    <w:rPr>
      <w:rFonts w:ascii="Arial" w:hAnsi="Arial"/>
      <w:szCs w:val="20"/>
    </w:rPr>
  </w:style>
  <w:style w:type="paragraph" w:styleId="BalloonText">
    <w:name w:val="Balloon Text"/>
    <w:basedOn w:val="Normal"/>
    <w:link w:val="BalloonTextChar"/>
    <w:uiPriority w:val="99"/>
    <w:semiHidden/>
    <w:unhideWhenUsed/>
    <w:rsid w:val="001F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55"/>
    <w:rPr>
      <w:rFonts w:ascii="Segoe UI" w:eastAsia="Times New Roman" w:hAnsi="Segoe UI" w:cs="Segoe UI"/>
      <w:sz w:val="18"/>
      <w:szCs w:val="18"/>
      <w:lang w:val="ro-RO"/>
    </w:rPr>
  </w:style>
  <w:style w:type="paragraph" w:styleId="NoSpacing">
    <w:name w:val="No Spacing"/>
    <w:uiPriority w:val="1"/>
    <w:qFormat/>
    <w:rsid w:val="00A1137C"/>
    <w:pPr>
      <w:spacing w:after="0" w:line="240" w:lineRule="auto"/>
    </w:pPr>
    <w:rPr>
      <w:rFonts w:ascii="Times New Roman" w:eastAsia="Times New Roman" w:hAnsi="Times New Roman" w:cs="Times New Roman"/>
      <w:sz w:val="24"/>
      <w:szCs w:val="24"/>
      <w:lang w:val="ro-RO"/>
    </w:rPr>
  </w:style>
  <w:style w:type="paragraph" w:styleId="Header">
    <w:name w:val="header"/>
    <w:basedOn w:val="Normal"/>
    <w:link w:val="HeaderChar"/>
    <w:uiPriority w:val="99"/>
    <w:semiHidden/>
    <w:unhideWhenUsed/>
    <w:rsid w:val="00EC00B9"/>
    <w:pPr>
      <w:tabs>
        <w:tab w:val="center" w:pos="4680"/>
        <w:tab w:val="right" w:pos="9360"/>
      </w:tabs>
    </w:pPr>
  </w:style>
  <w:style w:type="character" w:customStyle="1" w:styleId="HeaderChar">
    <w:name w:val="Header Char"/>
    <w:basedOn w:val="DefaultParagraphFont"/>
    <w:link w:val="Header"/>
    <w:uiPriority w:val="99"/>
    <w:semiHidden/>
    <w:rsid w:val="00EC00B9"/>
    <w:rPr>
      <w:rFonts w:ascii="Times New Roman" w:eastAsia="Times New Roman" w:hAnsi="Times New Roman" w:cs="Times New Roman"/>
      <w:sz w:val="24"/>
      <w:szCs w:val="24"/>
      <w:lang w:val="ro-RO"/>
    </w:rPr>
  </w:style>
  <w:style w:type="paragraph" w:styleId="Footer">
    <w:name w:val="footer"/>
    <w:basedOn w:val="Normal"/>
    <w:link w:val="FooterChar"/>
    <w:unhideWhenUsed/>
    <w:rsid w:val="00EC00B9"/>
    <w:pPr>
      <w:tabs>
        <w:tab w:val="center" w:pos="4680"/>
        <w:tab w:val="right" w:pos="9360"/>
      </w:tabs>
    </w:pPr>
  </w:style>
  <w:style w:type="character" w:customStyle="1" w:styleId="FooterChar">
    <w:name w:val="Footer Char"/>
    <w:basedOn w:val="DefaultParagraphFont"/>
    <w:link w:val="Footer"/>
    <w:uiPriority w:val="99"/>
    <w:rsid w:val="00EC00B9"/>
    <w:rPr>
      <w:rFonts w:ascii="Times New Roman" w:eastAsia="Times New Roman" w:hAnsi="Times New Roman" w:cs="Times New Roman"/>
      <w:sz w:val="24"/>
      <w:szCs w:val="24"/>
      <w:lang w:val="ro-RO"/>
    </w:rPr>
  </w:style>
  <w:style w:type="paragraph" w:customStyle="1" w:styleId="Default">
    <w:name w:val="Default"/>
    <w:rsid w:val="00771723"/>
    <w:pPr>
      <w:autoSpaceDE w:val="0"/>
      <w:autoSpaceDN w:val="0"/>
      <w:adjustRightInd w:val="0"/>
      <w:spacing w:after="0" w:line="240" w:lineRule="auto"/>
    </w:pPr>
    <w:rPr>
      <w:rFonts w:ascii="Calibri" w:hAnsi="Calibri" w:cs="Calibri"/>
      <w:color w:val="000000"/>
      <w:sz w:val="24"/>
      <w:szCs w:val="24"/>
    </w:rPr>
  </w:style>
  <w:style w:type="paragraph" w:customStyle="1" w:styleId="LO-normal">
    <w:name w:val="LO-normal"/>
    <w:qFormat/>
    <w:rsid w:val="00143C88"/>
    <w:pPr>
      <w:spacing w:after="0" w:line="240" w:lineRule="auto"/>
    </w:pPr>
    <w:rPr>
      <w:rFonts w:ascii="Calibri" w:eastAsia="NSimSun" w:hAnsi="Calibri" w:cs="Arial"/>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acebook.com/PNRROficial/)" TargetMode="External"/><Relationship Id="rId1" Type="http://schemas.openxmlformats.org/officeDocument/2006/relationships/hyperlink" Target="https://mfe.gov.ro/pn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A7F6-2BD9-4698-B223-50FE8079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raucea.c</dc:creator>
  <cp:lastModifiedBy>Nistor Irina</cp:lastModifiedBy>
  <cp:revision>55</cp:revision>
  <cp:lastPrinted>2022-08-31T05:32:00Z</cp:lastPrinted>
  <dcterms:created xsi:type="dcterms:W3CDTF">2020-09-18T09:26:00Z</dcterms:created>
  <dcterms:modified xsi:type="dcterms:W3CDTF">2023-08-21T06:21:00Z</dcterms:modified>
</cp:coreProperties>
</file>